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38DD9" w14:textId="77777777" w:rsidR="00811F89" w:rsidRDefault="00811F89" w:rsidP="00811F89">
      <w:pPr>
        <w:pStyle w:val="p1"/>
        <w:rPr>
          <w:rStyle w:val="s1"/>
        </w:rPr>
      </w:pPr>
      <w:r>
        <w:rPr>
          <w:rStyle w:val="s1"/>
        </w:rPr>
        <w:t>OPIS BIUREK</w:t>
      </w:r>
    </w:p>
    <w:p w14:paraId="7D3564B7" w14:textId="77777777" w:rsidR="00811F89" w:rsidRDefault="00811F89" w:rsidP="00811F89">
      <w:pPr>
        <w:pStyle w:val="p1"/>
        <w:rPr>
          <w:rStyle w:val="s1"/>
        </w:rPr>
      </w:pPr>
    </w:p>
    <w:p w14:paraId="0465CB1A" w14:textId="13B83C44" w:rsidR="00811F89" w:rsidRDefault="00811F89" w:rsidP="00811F89">
      <w:pPr>
        <w:pStyle w:val="p1"/>
      </w:pPr>
      <w:r>
        <w:rPr>
          <w:rStyle w:val="s1"/>
        </w:rPr>
        <w:t xml:space="preserve">1. Biurko </w:t>
      </w:r>
      <w:r w:rsidR="00545CBE">
        <w:rPr>
          <w:rStyle w:val="s1"/>
        </w:rPr>
        <w:t>łukowe</w:t>
      </w:r>
      <w:r>
        <w:rPr>
          <w:rStyle w:val="s1"/>
        </w:rPr>
        <w:t xml:space="preserve"> - wym. </w:t>
      </w:r>
      <w:r w:rsidR="009C3728">
        <w:rPr>
          <w:rStyle w:val="s1"/>
        </w:rPr>
        <w:t xml:space="preserve">ok </w:t>
      </w:r>
      <w:r>
        <w:rPr>
          <w:rStyle w:val="s1"/>
        </w:rPr>
        <w:t>2643x883x740 [mm] Promień wewnętrzny R3360 [mm]. Wykonanie blat melamina gr 25[mm] okleinowany PCV 2[mm] po obwodzie. Stelaż stal lakierowana proszkowo, nogi - stelaż cząstkowy, w połowie długości (w połowie głębokości) noga wsporcza. Biurko z przesłoną giętą perforowaną o długości łuku wewnętrznego - perforacja otwory fi22,5 [mm] - układ wg rys., wys. 400 [mm]. Wykonanie na bazie projektu</w:t>
      </w:r>
      <w:r w:rsidR="00AD2429">
        <w:rPr>
          <w:rStyle w:val="s1"/>
        </w:rPr>
        <w:t>.</w:t>
      </w:r>
      <w:r>
        <w:rPr>
          <w:rStyle w:val="s1"/>
        </w:rPr>
        <w:t xml:space="preserve"> Kolor wg wzornika </w:t>
      </w:r>
      <w:r w:rsidR="00A358BF">
        <w:rPr>
          <w:rStyle w:val="s1"/>
        </w:rPr>
        <w:t>wg wzornika płyt - orzech</w:t>
      </w:r>
      <w:r>
        <w:rPr>
          <w:rStyle w:val="s1"/>
        </w:rPr>
        <w:t>. (do zamówienia 3szt.)</w:t>
      </w:r>
    </w:p>
    <w:p w14:paraId="502D596B" w14:textId="5038C31F" w:rsidR="00811F89" w:rsidRDefault="00811F89" w:rsidP="00811F89">
      <w:pPr>
        <w:pStyle w:val="p1"/>
        <w:rPr>
          <w:rStyle w:val="s2"/>
        </w:rPr>
      </w:pPr>
      <w:r>
        <w:rPr>
          <w:rStyle w:val="s1"/>
        </w:rPr>
        <w:t>2. Biurko skrajne</w:t>
      </w:r>
      <w:r w:rsidR="00CA7307">
        <w:rPr>
          <w:rStyle w:val="s1"/>
        </w:rPr>
        <w:t xml:space="preserve"> (ustawione za biurkiem łukowym)</w:t>
      </w:r>
      <w:r>
        <w:rPr>
          <w:rStyle w:val="s1"/>
        </w:rPr>
        <w:t xml:space="preserve">- wym. 2233x700x740 [mm]. Wykonanie blat melamina gr 25[mm] okleinowany PCV 2[mm] po obwodzie. Stelaż stal lakierowana proszkowo, nogi - stelaż cząstkowy, w połowie długości (w połowie głębokości) noga wsporcza. Biurko z przesłona perforowaną - perforacja otwory fi22,5 [mm] wys. 400 [mm] - układ wg rys. analogicznie jak w poz. 1. Wykonanie na bazie projektu. Kolor </w:t>
      </w:r>
      <w:r w:rsidR="00A358BF">
        <w:rPr>
          <w:rStyle w:val="s1"/>
        </w:rPr>
        <w:t xml:space="preserve">wg wzornika płyt - orzech. </w:t>
      </w:r>
      <w:r w:rsidR="00837794">
        <w:rPr>
          <w:rStyle w:val="s1"/>
        </w:rPr>
        <w:t>Ilość do zamówienia-wg rysunku ustawienia sali spotkań (4szt).</w:t>
      </w:r>
      <w:r>
        <w:br/>
      </w:r>
      <w:r>
        <w:rPr>
          <w:rStyle w:val="s1"/>
        </w:rPr>
        <w:t xml:space="preserve">3. Biurko środkowe </w:t>
      </w:r>
      <w:r w:rsidR="00CA7307">
        <w:rPr>
          <w:rStyle w:val="s1"/>
        </w:rPr>
        <w:t>(ustawione za biurkiem łukowym)</w:t>
      </w:r>
      <w:r>
        <w:rPr>
          <w:rStyle w:val="s1"/>
        </w:rPr>
        <w:t>- wym. 2233x700x740 [mm]. Wykonanie blat melamina gr 25[mm] okleinowany PCV 2[mm] po obwodzie. Stelaż stal lakierowana proszkowo, nogi - stelaż cząstkowy, płytszy o 200 [mm] względem stelaża poz.2. W połowie długości (w po</w:t>
      </w:r>
      <w:r w:rsidR="00CA7307">
        <w:rPr>
          <w:rStyle w:val="s1"/>
        </w:rPr>
        <w:t xml:space="preserve">łowie głębokości) noga wsporcza. </w:t>
      </w:r>
      <w:r>
        <w:rPr>
          <w:rStyle w:val="s1"/>
        </w:rPr>
        <w:t xml:space="preserve">Biurko z przesłona perforowaną - perforacja otwory fi22,5 [mm] wys. 400 [mm] - układ wg rys. analogicznie jak w poz. 1. Wykonanie na bazie projektu. Kolor wg wzornika </w:t>
      </w:r>
      <w:r w:rsidR="00A358BF">
        <w:rPr>
          <w:rStyle w:val="s1"/>
        </w:rPr>
        <w:t>wg wzornika płyt - orzech</w:t>
      </w:r>
      <w:r>
        <w:rPr>
          <w:rStyle w:val="s1"/>
        </w:rPr>
        <w:t xml:space="preserve">. </w:t>
      </w:r>
      <w:r w:rsidR="00837794">
        <w:rPr>
          <w:rStyle w:val="s1"/>
        </w:rPr>
        <w:t>Ilość do zamówienia-wg rysunku ustawienia sali spotkań</w:t>
      </w:r>
      <w:r w:rsidR="00837794">
        <w:rPr>
          <w:rStyle w:val="s1"/>
        </w:rPr>
        <w:t xml:space="preserve"> (2szt)</w:t>
      </w:r>
      <w:r w:rsidR="00837794">
        <w:rPr>
          <w:rStyle w:val="s1"/>
        </w:rPr>
        <w:t>.</w:t>
      </w:r>
    </w:p>
    <w:p w14:paraId="76CC47D1" w14:textId="77777777" w:rsidR="00115E14" w:rsidRDefault="00115E14" w:rsidP="00811F89">
      <w:pPr>
        <w:pStyle w:val="p1"/>
        <w:rPr>
          <w:rStyle w:val="s2"/>
        </w:rPr>
      </w:pPr>
    </w:p>
    <w:p w14:paraId="6631BA77" w14:textId="732F09DA" w:rsidR="001A1D0A" w:rsidRDefault="001A1D0A" w:rsidP="00811F89">
      <w:pPr>
        <w:pStyle w:val="p1"/>
        <w:rPr>
          <w:rStyle w:val="s1"/>
        </w:rPr>
      </w:pPr>
      <w:r w:rsidRPr="001A1D0A">
        <w:rPr>
          <w:rStyle w:val="s1"/>
          <w:u w:val="single"/>
        </w:rPr>
        <w:t>S</w:t>
      </w:r>
      <w:r w:rsidR="00115E14" w:rsidRPr="001A1D0A">
        <w:rPr>
          <w:rStyle w:val="s1"/>
          <w:u w:val="single"/>
        </w:rPr>
        <w:t>tół centralny</w:t>
      </w:r>
      <w:r w:rsidR="00A358BF" w:rsidRPr="001A1D0A">
        <w:rPr>
          <w:rStyle w:val="s1"/>
        </w:rPr>
        <w:t xml:space="preserve"> (200x70) z blatem wysuniętym na głębokość 90cm</w:t>
      </w:r>
      <w:r w:rsidR="00CA7307">
        <w:rPr>
          <w:rStyle w:val="s1"/>
        </w:rPr>
        <w:t xml:space="preserve"> (front sali spotkań)</w:t>
      </w:r>
      <w:r w:rsidR="00A358BF" w:rsidRPr="001A1D0A">
        <w:rPr>
          <w:rStyle w:val="s1"/>
        </w:rPr>
        <w:t xml:space="preserve">. </w:t>
      </w:r>
      <w:r w:rsidR="006B39DD">
        <w:rPr>
          <w:rStyle w:val="s1"/>
        </w:rPr>
        <w:t xml:space="preserve">Boki </w:t>
      </w:r>
      <w:r>
        <w:rPr>
          <w:rStyle w:val="s1"/>
        </w:rPr>
        <w:t>o wysokości 90 cm i gr. 50mm w kolorze czarny połysk</w:t>
      </w:r>
      <w:r w:rsidR="009C3728">
        <w:rPr>
          <w:rStyle w:val="s1"/>
        </w:rPr>
        <w:t>,</w:t>
      </w:r>
      <w:r w:rsidR="006B39DD">
        <w:rPr>
          <w:rStyle w:val="s1"/>
        </w:rPr>
        <w:t xml:space="preserve"> </w:t>
      </w:r>
      <w:r>
        <w:rPr>
          <w:rStyle w:val="s1"/>
        </w:rPr>
        <w:t xml:space="preserve">przesłona </w:t>
      </w:r>
      <w:r w:rsidR="006B39DD">
        <w:rPr>
          <w:rStyle w:val="s1"/>
        </w:rPr>
        <w:t>front</w:t>
      </w:r>
      <w:r>
        <w:rPr>
          <w:rStyle w:val="s1"/>
        </w:rPr>
        <w:t>owa pełna z płyty czarny lakier. Blat</w:t>
      </w:r>
      <w:r w:rsidR="006B39DD">
        <w:rPr>
          <w:rStyle w:val="s1"/>
        </w:rPr>
        <w:t xml:space="preserve"> </w:t>
      </w:r>
      <w:r>
        <w:rPr>
          <w:rStyle w:val="s1"/>
        </w:rPr>
        <w:t>melamina gr 25[mm] okleinowany PCV 2[mm] po obwodzie</w:t>
      </w:r>
      <w:r>
        <w:rPr>
          <w:rStyle w:val="s1"/>
        </w:rPr>
        <w:t>, wysunięty przed lico przesłony frontowej o 20cm. Kolor blatu orzech.</w:t>
      </w:r>
    </w:p>
    <w:p w14:paraId="3F943E4B" w14:textId="77777777" w:rsidR="001A1D0A" w:rsidRDefault="001A1D0A" w:rsidP="00811F89">
      <w:pPr>
        <w:pStyle w:val="p1"/>
        <w:rPr>
          <w:rStyle w:val="s1"/>
        </w:rPr>
      </w:pPr>
    </w:p>
    <w:p w14:paraId="15EC16FD" w14:textId="6E99ECB9" w:rsidR="00115E14" w:rsidRDefault="001A1D0A" w:rsidP="00811F89">
      <w:pPr>
        <w:pStyle w:val="p1"/>
        <w:rPr>
          <w:rStyle w:val="s1"/>
        </w:rPr>
      </w:pPr>
      <w:r w:rsidRPr="00AE68A1">
        <w:rPr>
          <w:rStyle w:val="s1"/>
          <w:u w:val="single"/>
        </w:rPr>
        <w:t>Stoły skrajne, w kształcie litery ,,L’’</w:t>
      </w:r>
      <w:r>
        <w:rPr>
          <w:rStyle w:val="s1"/>
        </w:rPr>
        <w:t xml:space="preserve"> </w:t>
      </w:r>
      <w:r w:rsidR="00CA7307">
        <w:rPr>
          <w:rStyle w:val="s1"/>
        </w:rPr>
        <w:t xml:space="preserve">(front sali spotkań). </w:t>
      </w:r>
      <w:r w:rsidR="00AE68A1">
        <w:rPr>
          <w:rStyle w:val="s1"/>
        </w:rPr>
        <w:t>Wykonanie blat melamina gr 25[mm] okleinowany PCV 2[mm] po obwodzie.</w:t>
      </w:r>
      <w:r w:rsidR="00AE68A1">
        <w:rPr>
          <w:rStyle w:val="s1"/>
        </w:rPr>
        <w:t xml:space="preserve"> Boki zamykające stół –płyta. Noga wsporcza</w:t>
      </w:r>
      <w:r w:rsidR="009C3728">
        <w:rPr>
          <w:rStyle w:val="s1"/>
        </w:rPr>
        <w:t xml:space="preserve"> pośrodku</w:t>
      </w:r>
      <w:r w:rsidR="00AE68A1">
        <w:rPr>
          <w:rStyle w:val="s1"/>
        </w:rPr>
        <w:t>.</w:t>
      </w:r>
    </w:p>
    <w:p w14:paraId="0FFEBEC9" w14:textId="77777777" w:rsidR="00484F5E" w:rsidRDefault="00484F5E" w:rsidP="00811F89">
      <w:pPr>
        <w:pStyle w:val="p1"/>
        <w:rPr>
          <w:rStyle w:val="s1"/>
        </w:rPr>
      </w:pPr>
    </w:p>
    <w:p w14:paraId="5CD3019A" w14:textId="299B7947" w:rsidR="00484F5E" w:rsidRPr="001A1D0A" w:rsidRDefault="00484F5E" w:rsidP="00811F89">
      <w:pPr>
        <w:pStyle w:val="p1"/>
        <w:rPr>
          <w:rStyle w:val="s1"/>
        </w:rPr>
      </w:pPr>
      <w:r w:rsidRPr="00545CBE">
        <w:rPr>
          <w:rStyle w:val="s1"/>
          <w:u w:val="single"/>
        </w:rPr>
        <w:t>Ściana za biurkiem centralnym.</w:t>
      </w:r>
      <w:r>
        <w:rPr>
          <w:rStyle w:val="s1"/>
        </w:rPr>
        <w:t xml:space="preserve"> </w:t>
      </w:r>
      <w:r w:rsidR="00545CBE">
        <w:rPr>
          <w:rStyle w:val="s1"/>
        </w:rPr>
        <w:t xml:space="preserve">Powierzchnia - ok 11m2. </w:t>
      </w:r>
      <w:r>
        <w:rPr>
          <w:rStyle w:val="s1"/>
        </w:rPr>
        <w:t>Wyłożona płytą mdf</w:t>
      </w:r>
      <w:r w:rsidR="00545CBE">
        <w:rPr>
          <w:rStyle w:val="s1"/>
        </w:rPr>
        <w:t xml:space="preserve"> w kolorze orzech, w układzie pionowych elementów</w:t>
      </w:r>
      <w:r w:rsidR="00CA7307">
        <w:rPr>
          <w:rStyle w:val="s1"/>
        </w:rPr>
        <w:t xml:space="preserve"> (3 pionowe pasy), dzielone w poziomie na wys. o</w:t>
      </w:r>
      <w:bookmarkStart w:id="0" w:name="_GoBack"/>
      <w:bookmarkEnd w:id="0"/>
      <w:r w:rsidR="00CA7307">
        <w:rPr>
          <w:rStyle w:val="s1"/>
        </w:rPr>
        <w:t>k 90-100cm</w:t>
      </w:r>
      <w:r w:rsidR="00545CBE">
        <w:rPr>
          <w:rStyle w:val="s1"/>
        </w:rPr>
        <w:t>, montowana do przedścianki za pomocą wieszaków oraz kleju. Podział ściany -do uzgodnienia.</w:t>
      </w:r>
    </w:p>
    <w:p w14:paraId="1D3A9758" w14:textId="77777777" w:rsidR="00175911" w:rsidRDefault="00175911"/>
    <w:p w14:paraId="3703DB24" w14:textId="134ABE1C" w:rsidR="009C3728" w:rsidRPr="009C3728" w:rsidRDefault="009C3728" w:rsidP="009C3728">
      <w:pPr>
        <w:pStyle w:val="p1"/>
        <w:rPr>
          <w:rStyle w:val="s1"/>
          <w:b/>
        </w:rPr>
      </w:pPr>
      <w:r w:rsidRPr="009C3728">
        <w:rPr>
          <w:rStyle w:val="s1"/>
          <w:b/>
        </w:rPr>
        <w:t>Uwaga!</w:t>
      </w:r>
    </w:p>
    <w:p w14:paraId="2CA25BCC" w14:textId="3728C8FB" w:rsidR="00CA7307" w:rsidRDefault="00CA7307" w:rsidP="009C3728">
      <w:pPr>
        <w:pStyle w:val="p1"/>
        <w:rPr>
          <w:rStyle w:val="s1"/>
          <w:b/>
        </w:rPr>
      </w:pPr>
    </w:p>
    <w:p w14:paraId="29FABDA9" w14:textId="61206C5F" w:rsidR="009C3728" w:rsidRDefault="009C3728" w:rsidP="009C3728">
      <w:pPr>
        <w:pStyle w:val="p1"/>
        <w:rPr>
          <w:rStyle w:val="s1"/>
          <w:b/>
        </w:rPr>
      </w:pPr>
      <w:r w:rsidRPr="009C3728">
        <w:rPr>
          <w:rStyle w:val="s1"/>
          <w:b/>
        </w:rPr>
        <w:t xml:space="preserve">Kolorystykę oraz modele </w:t>
      </w:r>
      <w:r>
        <w:rPr>
          <w:rStyle w:val="s1"/>
          <w:b/>
        </w:rPr>
        <w:t xml:space="preserve">wszystkich elementów wyposażenia </w:t>
      </w:r>
      <w:r w:rsidRPr="009C3728">
        <w:rPr>
          <w:rStyle w:val="s1"/>
          <w:b/>
        </w:rPr>
        <w:t>uzgodnić z inwestorem na podstawie dostarczonych próbek. Podano przybliżone wartości, które winny być potwierdzone na podstawie pomiarów z natury oraz uzgodnień z inwestorem.</w:t>
      </w:r>
    </w:p>
    <w:p w14:paraId="32B30998" w14:textId="1983DFD7" w:rsidR="00CA7307" w:rsidRPr="009C3728" w:rsidRDefault="00CA7307" w:rsidP="009C3728">
      <w:pPr>
        <w:pStyle w:val="p1"/>
        <w:rPr>
          <w:rStyle w:val="s1"/>
          <w:b/>
        </w:rPr>
      </w:pPr>
      <w:r>
        <w:rPr>
          <w:rStyle w:val="s1"/>
          <w:b/>
        </w:rPr>
        <w:t>Przedstawiono rysunki poglądowe.</w:t>
      </w:r>
    </w:p>
    <w:sectPr w:rsidR="00CA7307" w:rsidRPr="009C3728" w:rsidSect="00FE6B3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F89"/>
    <w:rsid w:val="00115E14"/>
    <w:rsid w:val="00175911"/>
    <w:rsid w:val="001A1D0A"/>
    <w:rsid w:val="0036092E"/>
    <w:rsid w:val="00484F5E"/>
    <w:rsid w:val="00545CBE"/>
    <w:rsid w:val="006B39DD"/>
    <w:rsid w:val="00811F89"/>
    <w:rsid w:val="00837794"/>
    <w:rsid w:val="009C3728"/>
    <w:rsid w:val="00A358BF"/>
    <w:rsid w:val="00AD2429"/>
    <w:rsid w:val="00AE68A1"/>
    <w:rsid w:val="00CA7307"/>
    <w:rsid w:val="00FE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276CC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811F89"/>
    <w:rPr>
      <w:rFonts w:ascii="Courier New" w:hAnsi="Courier New" w:cs="Courier New"/>
      <w:sz w:val="20"/>
      <w:szCs w:val="20"/>
      <w:lang w:eastAsia="pl-PL"/>
    </w:rPr>
  </w:style>
  <w:style w:type="character" w:customStyle="1" w:styleId="s2">
    <w:name w:val="s2"/>
    <w:basedOn w:val="Domylnaczcionkaakapitu"/>
    <w:rsid w:val="00811F89"/>
    <w:rPr>
      <w:rFonts w:ascii="Times New Roman" w:hAnsi="Times New Roman" w:cs="Times New Roman" w:hint="default"/>
      <w:sz w:val="24"/>
      <w:szCs w:val="24"/>
    </w:rPr>
  </w:style>
  <w:style w:type="character" w:customStyle="1" w:styleId="s1">
    <w:name w:val="s1"/>
    <w:basedOn w:val="Domylnaczcionkaakapitu"/>
    <w:rsid w:val="00811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8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374</Words>
  <Characters>2247</Characters>
  <Application>Microsoft Macintosh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Użytkownik Microsoft Office</cp:lastModifiedBy>
  <cp:revision>5</cp:revision>
  <dcterms:created xsi:type="dcterms:W3CDTF">2018-06-12T05:56:00Z</dcterms:created>
  <dcterms:modified xsi:type="dcterms:W3CDTF">2018-06-12T07:35:00Z</dcterms:modified>
</cp:coreProperties>
</file>