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8202C5" w14:textId="50B501DF" w:rsidR="00084157" w:rsidRDefault="00576511"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Znak sprawy: RI.271.10</w:t>
      </w:r>
      <w:r w:rsidR="00084157">
        <w:rPr>
          <w:rFonts w:ascii="Century" w:hAnsi="Century" w:cs="Century"/>
          <w:sz w:val="24"/>
          <w:szCs w:val="24"/>
        </w:rPr>
        <w:t xml:space="preserve">.2019 </w:t>
      </w:r>
    </w:p>
    <w:p w14:paraId="0AB0F7EB" w14:textId="77777777" w:rsidR="00084157" w:rsidRDefault="00084157" w:rsidP="00084157">
      <w:pPr>
        <w:autoSpaceDE w:val="0"/>
        <w:autoSpaceDN w:val="0"/>
        <w:adjustRightInd w:val="0"/>
        <w:spacing w:after="0" w:line="240" w:lineRule="auto"/>
        <w:rPr>
          <w:rFonts w:ascii="Century" w:hAnsi="Century" w:cs="Century"/>
          <w:sz w:val="24"/>
          <w:szCs w:val="24"/>
        </w:rPr>
      </w:pPr>
    </w:p>
    <w:p w14:paraId="42239643" w14:textId="2144A273" w:rsidR="00084157" w:rsidRDefault="00084157" w:rsidP="00084157">
      <w:pPr>
        <w:autoSpaceDE w:val="0"/>
        <w:autoSpaceDN w:val="0"/>
        <w:adjustRightInd w:val="0"/>
        <w:spacing w:after="0" w:line="240" w:lineRule="auto"/>
        <w:ind w:left="2832" w:firstLine="708"/>
        <w:rPr>
          <w:rFonts w:ascii="Century" w:hAnsi="Century" w:cs="Century"/>
          <w:sz w:val="24"/>
          <w:szCs w:val="24"/>
        </w:rPr>
      </w:pPr>
      <w:r>
        <w:rPr>
          <w:rFonts w:ascii="Century" w:hAnsi="Century" w:cs="Century"/>
          <w:sz w:val="24"/>
          <w:szCs w:val="24"/>
        </w:rPr>
        <w:t xml:space="preserve">                          </w:t>
      </w:r>
      <w:r w:rsidR="00576511">
        <w:rPr>
          <w:rFonts w:ascii="Century" w:hAnsi="Century" w:cs="Century"/>
          <w:sz w:val="24"/>
          <w:szCs w:val="24"/>
        </w:rPr>
        <w:t xml:space="preserve">       </w:t>
      </w:r>
      <w:r>
        <w:rPr>
          <w:rFonts w:ascii="Century" w:hAnsi="Century" w:cs="Century"/>
          <w:sz w:val="24"/>
          <w:szCs w:val="24"/>
        </w:rPr>
        <w:t xml:space="preserve">   Grodzisko Dolne </w:t>
      </w:r>
      <w:r w:rsidR="00576511">
        <w:rPr>
          <w:rFonts w:ascii="Century" w:hAnsi="Century" w:cs="Century"/>
          <w:sz w:val="24"/>
          <w:szCs w:val="24"/>
        </w:rPr>
        <w:t>30</w:t>
      </w:r>
      <w:r>
        <w:rPr>
          <w:rFonts w:ascii="Century" w:hAnsi="Century" w:cs="Century"/>
          <w:sz w:val="24"/>
          <w:szCs w:val="24"/>
        </w:rPr>
        <w:t>.0</w:t>
      </w:r>
      <w:r w:rsidR="00576511">
        <w:rPr>
          <w:rFonts w:ascii="Century" w:hAnsi="Century" w:cs="Century"/>
          <w:sz w:val="24"/>
          <w:szCs w:val="24"/>
        </w:rPr>
        <w:t>4</w:t>
      </w:r>
      <w:r>
        <w:rPr>
          <w:rFonts w:ascii="Century" w:hAnsi="Century" w:cs="Century"/>
          <w:sz w:val="24"/>
          <w:szCs w:val="24"/>
        </w:rPr>
        <w:t>.2019</w:t>
      </w:r>
    </w:p>
    <w:p w14:paraId="6A486267" w14:textId="77777777" w:rsidR="00084157" w:rsidRDefault="00084157" w:rsidP="00084157">
      <w:pPr>
        <w:autoSpaceDE w:val="0"/>
        <w:autoSpaceDN w:val="0"/>
        <w:adjustRightInd w:val="0"/>
        <w:spacing w:after="0" w:line="240" w:lineRule="auto"/>
        <w:ind w:left="2832" w:firstLine="708"/>
        <w:rPr>
          <w:rFonts w:ascii="Century" w:hAnsi="Century" w:cs="Century"/>
          <w:sz w:val="24"/>
          <w:szCs w:val="24"/>
        </w:rPr>
      </w:pPr>
    </w:p>
    <w:p w14:paraId="75F3EFFE" w14:textId="77777777" w:rsidR="00084157" w:rsidRPr="00084157" w:rsidRDefault="00084157" w:rsidP="00084157">
      <w:pPr>
        <w:autoSpaceDE w:val="0"/>
        <w:autoSpaceDN w:val="0"/>
        <w:adjustRightInd w:val="0"/>
        <w:spacing w:after="0" w:line="240" w:lineRule="auto"/>
        <w:jc w:val="center"/>
        <w:rPr>
          <w:rFonts w:ascii="Century" w:hAnsi="Century" w:cs="Century"/>
          <w:b/>
          <w:sz w:val="24"/>
          <w:szCs w:val="24"/>
        </w:rPr>
      </w:pPr>
      <w:r w:rsidRPr="00084157">
        <w:rPr>
          <w:rFonts w:ascii="Century" w:hAnsi="Century" w:cs="Century"/>
          <w:b/>
          <w:sz w:val="24"/>
          <w:szCs w:val="24"/>
        </w:rPr>
        <w:t>SPECYFIKACJA ISTOTNYCH WARUNKÓW ZAMÓWIENIA</w:t>
      </w:r>
    </w:p>
    <w:p w14:paraId="2A4AD6AA" w14:textId="77777777" w:rsidR="00084157" w:rsidRDefault="00084157" w:rsidP="00084157">
      <w:pPr>
        <w:autoSpaceDE w:val="0"/>
        <w:autoSpaceDN w:val="0"/>
        <w:adjustRightInd w:val="0"/>
        <w:spacing w:after="0" w:line="240" w:lineRule="auto"/>
        <w:rPr>
          <w:rFonts w:ascii="Century" w:hAnsi="Century" w:cs="Century"/>
          <w:sz w:val="24"/>
          <w:szCs w:val="24"/>
        </w:rPr>
      </w:pPr>
    </w:p>
    <w:p w14:paraId="141A071C" w14:textId="77777777" w:rsidR="00084157" w:rsidRDefault="00084157" w:rsidP="00084157">
      <w:pPr>
        <w:autoSpaceDE w:val="0"/>
        <w:autoSpaceDN w:val="0"/>
        <w:adjustRightInd w:val="0"/>
        <w:spacing w:after="0" w:line="240" w:lineRule="auto"/>
        <w:rPr>
          <w:rFonts w:ascii="Century" w:hAnsi="Century" w:cs="Century"/>
          <w:sz w:val="24"/>
          <w:szCs w:val="24"/>
        </w:rPr>
      </w:pPr>
    </w:p>
    <w:p w14:paraId="458F7E5C" w14:textId="66C1A684" w:rsidR="00084157" w:rsidRPr="00084157" w:rsidRDefault="00084157" w:rsidP="00084157">
      <w:pPr>
        <w:autoSpaceDE w:val="0"/>
        <w:autoSpaceDN w:val="0"/>
        <w:adjustRightInd w:val="0"/>
        <w:spacing w:after="0" w:line="240" w:lineRule="auto"/>
        <w:rPr>
          <w:rFonts w:ascii="Times New Roman" w:hAnsi="Times New Roman" w:cs="Times New Roman"/>
          <w:b/>
          <w:bCs/>
          <w:sz w:val="36"/>
          <w:szCs w:val="28"/>
        </w:rPr>
      </w:pPr>
      <w:r>
        <w:rPr>
          <w:b/>
          <w:sz w:val="28"/>
        </w:rPr>
        <w:t>D</w:t>
      </w:r>
      <w:r w:rsidRPr="00084157">
        <w:rPr>
          <w:b/>
          <w:sz w:val="28"/>
        </w:rPr>
        <w:t xml:space="preserve">ostawa </w:t>
      </w:r>
      <w:r>
        <w:rPr>
          <w:b/>
          <w:sz w:val="28"/>
        </w:rPr>
        <w:t xml:space="preserve"> i montaż </w:t>
      </w:r>
      <w:r w:rsidRPr="00084157">
        <w:rPr>
          <w:b/>
          <w:sz w:val="28"/>
        </w:rPr>
        <w:t xml:space="preserve"> </w:t>
      </w:r>
      <w:r w:rsidR="00576511">
        <w:rPr>
          <w:b/>
          <w:sz w:val="28"/>
        </w:rPr>
        <w:t xml:space="preserve">sprzętu multimedialnego dla Ośrodka Kultury w Grodzisku Dolnym </w:t>
      </w:r>
    </w:p>
    <w:p w14:paraId="557C04D2" w14:textId="77777777" w:rsidR="00084157" w:rsidRDefault="00084157" w:rsidP="00084157">
      <w:pPr>
        <w:autoSpaceDE w:val="0"/>
        <w:autoSpaceDN w:val="0"/>
        <w:adjustRightInd w:val="0"/>
        <w:spacing w:after="0" w:line="240" w:lineRule="auto"/>
        <w:rPr>
          <w:rFonts w:ascii="Century" w:hAnsi="Century" w:cs="Century"/>
          <w:sz w:val="24"/>
          <w:szCs w:val="24"/>
        </w:rPr>
      </w:pPr>
    </w:p>
    <w:p w14:paraId="11D1DA70" w14:textId="77777777" w:rsidR="000B3C81"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o udzielenie zamówienia prowadzone jest na podstawie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zwanej dalej „ustawą PZP”, o wartości szacunkowej niższej niż kwoty określone w przepisach wydanych na podstawie art. 11 ust. 8 ustawy PZP.</w:t>
      </w:r>
    </w:p>
    <w:p w14:paraId="3AB5AE9D" w14:textId="77777777" w:rsidR="00084157" w:rsidRDefault="00084157" w:rsidP="00084157">
      <w:pPr>
        <w:autoSpaceDE w:val="0"/>
        <w:autoSpaceDN w:val="0"/>
        <w:adjustRightInd w:val="0"/>
        <w:spacing w:after="0" w:line="240" w:lineRule="auto"/>
        <w:rPr>
          <w:rFonts w:ascii="Century" w:hAnsi="Century" w:cs="Century"/>
          <w:sz w:val="24"/>
          <w:szCs w:val="24"/>
        </w:rPr>
      </w:pPr>
    </w:p>
    <w:p w14:paraId="66F89227"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 NAZWA ORAZ ADRES 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690BC931" w14:textId="77777777" w:rsidR="00520B85" w:rsidRDefault="00520B85" w:rsidP="00520B85">
      <w:pPr>
        <w:rPr>
          <w:b/>
          <w:color w:val="000000"/>
          <w:sz w:val="28"/>
        </w:rPr>
      </w:pPr>
    </w:p>
    <w:p w14:paraId="043253A4" w14:textId="77777777" w:rsidR="00520B85" w:rsidRDefault="00520B85" w:rsidP="00520B85">
      <w:pPr>
        <w:rPr>
          <w:b/>
          <w:color w:val="000000"/>
          <w:sz w:val="28"/>
        </w:rPr>
      </w:pPr>
      <w:r>
        <w:rPr>
          <w:b/>
          <w:color w:val="000000"/>
          <w:sz w:val="28"/>
        </w:rPr>
        <w:t xml:space="preserve">Gmina Grodzisko Dolne </w:t>
      </w:r>
    </w:p>
    <w:p w14:paraId="19BF7134" w14:textId="77777777" w:rsidR="00520B85" w:rsidRDefault="00520B85" w:rsidP="00520B85">
      <w:pPr>
        <w:rPr>
          <w:b/>
          <w:color w:val="000000"/>
          <w:sz w:val="28"/>
        </w:rPr>
      </w:pPr>
      <w:r>
        <w:rPr>
          <w:b/>
          <w:color w:val="000000"/>
          <w:sz w:val="28"/>
        </w:rPr>
        <w:t>37-306 Grodzisko Dolne 125a</w:t>
      </w:r>
    </w:p>
    <w:p w14:paraId="60669B53" w14:textId="77777777" w:rsidR="00520B85" w:rsidRPr="00F07F36" w:rsidRDefault="00520B85" w:rsidP="00520B85">
      <w:pPr>
        <w:rPr>
          <w:b/>
          <w:color w:val="000000"/>
          <w:sz w:val="28"/>
        </w:rPr>
      </w:pPr>
      <w:r>
        <w:rPr>
          <w:b/>
          <w:color w:val="000000"/>
          <w:sz w:val="28"/>
        </w:rPr>
        <w:t xml:space="preserve">woj. podkarpackie </w:t>
      </w:r>
    </w:p>
    <w:p w14:paraId="5B61AB46" w14:textId="77777777" w:rsidR="00520B85" w:rsidRDefault="00520B85" w:rsidP="00520B85">
      <w:pPr>
        <w:rPr>
          <w:b/>
          <w:color w:val="000000"/>
        </w:rPr>
      </w:pPr>
      <w:r>
        <w:rPr>
          <w:b/>
          <w:color w:val="000000"/>
        </w:rPr>
        <w:t xml:space="preserve">Regon </w:t>
      </w:r>
      <w:r>
        <w:rPr>
          <w:color w:val="000000"/>
        </w:rPr>
        <w:t xml:space="preserve">                                   </w:t>
      </w:r>
      <w:r>
        <w:rPr>
          <w:color w:val="000000"/>
          <w:lang w:val="de-DE"/>
        </w:rPr>
        <w:t>690581710,</w:t>
      </w:r>
      <w:r>
        <w:rPr>
          <w:color w:val="000000"/>
        </w:rPr>
        <w:t xml:space="preserve">  </w:t>
      </w:r>
    </w:p>
    <w:p w14:paraId="4CF47A64" w14:textId="77777777" w:rsidR="00520B85" w:rsidRDefault="00520B85" w:rsidP="00520B85">
      <w:pPr>
        <w:rPr>
          <w:b/>
          <w:color w:val="000000"/>
        </w:rPr>
      </w:pPr>
      <w:r>
        <w:rPr>
          <w:b/>
          <w:color w:val="000000"/>
        </w:rPr>
        <w:t xml:space="preserve">NIP   </w:t>
      </w:r>
      <w:r>
        <w:rPr>
          <w:b/>
          <w:color w:val="000000"/>
          <w:sz w:val="28"/>
        </w:rPr>
        <w:t xml:space="preserve">                                </w:t>
      </w:r>
      <w:r>
        <w:rPr>
          <w:color w:val="000000"/>
        </w:rPr>
        <w:t>816-15-70-014,</w:t>
      </w:r>
    </w:p>
    <w:p w14:paraId="5A081FA0" w14:textId="77777777" w:rsidR="00520B85" w:rsidRDefault="00520B85" w:rsidP="00520B85">
      <w:pPr>
        <w:rPr>
          <w:b/>
          <w:color w:val="000000"/>
        </w:rPr>
      </w:pPr>
      <w:r>
        <w:rPr>
          <w:b/>
          <w:color w:val="000000"/>
        </w:rPr>
        <w:t xml:space="preserve">Telefon </w:t>
      </w:r>
      <w:r>
        <w:rPr>
          <w:color w:val="000000"/>
        </w:rPr>
        <w:t xml:space="preserve">                                 (017) 242 82 65,</w:t>
      </w:r>
    </w:p>
    <w:p w14:paraId="04B21A0A" w14:textId="77777777" w:rsidR="00520B85" w:rsidRDefault="00520B85" w:rsidP="00520B85">
      <w:pPr>
        <w:rPr>
          <w:b/>
          <w:color w:val="000000"/>
        </w:rPr>
      </w:pPr>
      <w:r>
        <w:rPr>
          <w:b/>
          <w:color w:val="000000"/>
        </w:rPr>
        <w:t xml:space="preserve">Faks </w:t>
      </w:r>
      <w:r>
        <w:rPr>
          <w:color w:val="000000"/>
        </w:rPr>
        <w:t xml:space="preserve">                                      (017) 243 60 38,</w:t>
      </w:r>
    </w:p>
    <w:p w14:paraId="3F9DAE1A" w14:textId="77777777" w:rsidR="00520B85" w:rsidRDefault="00520B85" w:rsidP="00520B85">
      <w:pPr>
        <w:rPr>
          <w:b/>
          <w:color w:val="000000"/>
        </w:rPr>
      </w:pPr>
      <w:r>
        <w:rPr>
          <w:b/>
          <w:color w:val="000000"/>
        </w:rPr>
        <w:t xml:space="preserve">Adres strony internetowej       </w:t>
      </w:r>
      <w:hyperlink r:id="rId7" w:history="1">
        <w:r w:rsidRPr="000719BA">
          <w:rPr>
            <w:rStyle w:val="Hipercze"/>
            <w:b/>
          </w:rPr>
          <w:t>www.grodziskodolne.pl</w:t>
        </w:r>
      </w:hyperlink>
    </w:p>
    <w:p w14:paraId="1F2CE554" w14:textId="77777777" w:rsidR="00520B85" w:rsidRDefault="00520B85" w:rsidP="00520B85">
      <w:pPr>
        <w:rPr>
          <w:b/>
          <w:color w:val="000000"/>
        </w:rPr>
      </w:pPr>
      <w:r>
        <w:rPr>
          <w:b/>
          <w:color w:val="000000"/>
        </w:rPr>
        <w:t xml:space="preserve">Adres poczty elektronicznej:  </w:t>
      </w:r>
      <w:hyperlink r:id="rId8" w:history="1">
        <w:r w:rsidRPr="00003E48">
          <w:rPr>
            <w:rStyle w:val="Hipercze"/>
            <w:b/>
          </w:rPr>
          <w:t>urzad@grodziskodolne.pl</w:t>
        </w:r>
      </w:hyperlink>
      <w:r>
        <w:rPr>
          <w:b/>
          <w:color w:val="000000"/>
        </w:rPr>
        <w:t xml:space="preserve"> </w:t>
      </w:r>
    </w:p>
    <w:p w14:paraId="18667EBE"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2F18ED7B"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 TRYB UDZIELENIA ZAMÓWIENIA</w:t>
      </w:r>
    </w:p>
    <w:p w14:paraId="6A5B52D6" w14:textId="77777777" w:rsidR="00520B85" w:rsidRDefault="00520B85" w:rsidP="00084157">
      <w:pPr>
        <w:autoSpaceDE w:val="0"/>
        <w:autoSpaceDN w:val="0"/>
        <w:adjustRightInd w:val="0"/>
        <w:spacing w:after="0" w:line="240" w:lineRule="auto"/>
        <w:rPr>
          <w:rFonts w:ascii="Century" w:hAnsi="Century" w:cs="Century"/>
          <w:sz w:val="24"/>
          <w:szCs w:val="24"/>
        </w:rPr>
      </w:pPr>
    </w:p>
    <w:p w14:paraId="4C85BCB3"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Postępowanie prowadzone jest w trybie: przetarg nieograniczony.</w:t>
      </w:r>
    </w:p>
    <w:p w14:paraId="41A4FA84"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04BA2FEF" w14:textId="77777777" w:rsidR="00520B85" w:rsidRDefault="00520B85" w:rsidP="00084157">
      <w:pPr>
        <w:autoSpaceDE w:val="0"/>
        <w:autoSpaceDN w:val="0"/>
        <w:adjustRightInd w:val="0"/>
        <w:spacing w:after="0" w:line="240" w:lineRule="auto"/>
        <w:rPr>
          <w:rFonts w:ascii="Times New Roman" w:hAnsi="Times New Roman" w:cs="Times New Roman"/>
          <w:b/>
          <w:bCs/>
          <w:sz w:val="24"/>
          <w:szCs w:val="24"/>
        </w:rPr>
      </w:pPr>
    </w:p>
    <w:p w14:paraId="75CD8C5C" w14:textId="77777777" w:rsidR="00084157" w:rsidRDefault="00084157" w:rsidP="00084157">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3. OPIS PRZEDMIOTU ZAMÓWIENIA</w:t>
      </w:r>
    </w:p>
    <w:p w14:paraId="698E8986" w14:textId="77777777" w:rsidR="00520B85" w:rsidRDefault="00520B85" w:rsidP="00084157">
      <w:pPr>
        <w:autoSpaceDE w:val="0"/>
        <w:autoSpaceDN w:val="0"/>
        <w:adjustRightInd w:val="0"/>
        <w:spacing w:after="0" w:line="240" w:lineRule="auto"/>
        <w:rPr>
          <w:rFonts w:ascii="Century" w:hAnsi="Century" w:cs="Century"/>
          <w:sz w:val="24"/>
          <w:szCs w:val="24"/>
        </w:rPr>
      </w:pPr>
    </w:p>
    <w:p w14:paraId="1C3ECD4C" w14:textId="77777777" w:rsidR="00084157" w:rsidRDefault="00084157" w:rsidP="00084157">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Przedmiotem zamówienia jest:</w:t>
      </w:r>
    </w:p>
    <w:p w14:paraId="30569A80" w14:textId="77777777" w:rsidR="00520B85" w:rsidRDefault="00520B85" w:rsidP="00084157">
      <w:pPr>
        <w:autoSpaceDE w:val="0"/>
        <w:autoSpaceDN w:val="0"/>
        <w:adjustRightInd w:val="0"/>
        <w:spacing w:after="0" w:line="240" w:lineRule="auto"/>
        <w:rPr>
          <w:rFonts w:ascii="Century" w:hAnsi="Century" w:cs="Century"/>
          <w:sz w:val="28"/>
          <w:szCs w:val="28"/>
        </w:rPr>
      </w:pPr>
    </w:p>
    <w:p w14:paraId="1547FDC1" w14:textId="77777777" w:rsidR="00576511" w:rsidRDefault="00576511" w:rsidP="00520B85">
      <w:pPr>
        <w:autoSpaceDE w:val="0"/>
        <w:autoSpaceDN w:val="0"/>
        <w:adjustRightInd w:val="0"/>
        <w:spacing w:after="0" w:line="240" w:lineRule="auto"/>
        <w:rPr>
          <w:b/>
          <w:sz w:val="28"/>
        </w:rPr>
      </w:pPr>
      <w:r>
        <w:rPr>
          <w:b/>
          <w:sz w:val="28"/>
        </w:rPr>
        <w:t>D</w:t>
      </w:r>
      <w:r w:rsidRPr="00084157">
        <w:rPr>
          <w:b/>
          <w:sz w:val="28"/>
        </w:rPr>
        <w:t xml:space="preserve">ostawa </w:t>
      </w:r>
      <w:r>
        <w:rPr>
          <w:b/>
          <w:sz w:val="28"/>
        </w:rPr>
        <w:t xml:space="preserve"> i montaż </w:t>
      </w:r>
      <w:r w:rsidRPr="00084157">
        <w:rPr>
          <w:b/>
          <w:sz w:val="28"/>
        </w:rPr>
        <w:t xml:space="preserve"> </w:t>
      </w:r>
      <w:r>
        <w:rPr>
          <w:b/>
          <w:sz w:val="28"/>
        </w:rPr>
        <w:t>sprzętu multimedialnego dla Ośrodka Kultury w Grodzisku Dolnym</w:t>
      </w:r>
    </w:p>
    <w:p w14:paraId="305F60AF" w14:textId="05DEA058" w:rsidR="00520B85" w:rsidRPr="00576511" w:rsidRDefault="00520B85" w:rsidP="00520B85">
      <w:pPr>
        <w:autoSpaceDE w:val="0"/>
        <w:autoSpaceDN w:val="0"/>
        <w:adjustRightInd w:val="0"/>
        <w:spacing w:after="0" w:line="240" w:lineRule="auto"/>
        <w:rPr>
          <w:rFonts w:ascii="Times New Roman" w:hAnsi="Times New Roman" w:cs="Times New Roman"/>
          <w:b/>
          <w:bCs/>
          <w:sz w:val="36"/>
          <w:szCs w:val="28"/>
        </w:rPr>
      </w:pPr>
      <w:r>
        <w:rPr>
          <w:rFonts w:ascii="Century" w:hAnsi="Century" w:cs="Century"/>
          <w:sz w:val="24"/>
          <w:szCs w:val="24"/>
        </w:rPr>
        <w:lastRenderedPageBreak/>
        <w:t>4. Wykonanie przedmiotu zamówienia nastąpi zgodnie z postanowieniami zawartymi w specyfikacji oraz wzorze umowy stanowiącym załącznik nr 1 do SIWZ.</w:t>
      </w:r>
    </w:p>
    <w:p w14:paraId="560CF775"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5. Dostawa powinna obejmować: transport, ubezpieczenie na czas transportu, rozładunek, wniesienie oraz ustawienie przedmiotu zamówienia w pomieszczeniu wskazanym przez Zamawiającego, a także (jeżeli dotyczy) jego instalację i uruchomienie oraz w przypadku sprzętu elektronicznego również wstępne przeszkolenie.</w:t>
      </w:r>
    </w:p>
    <w:p w14:paraId="4A7E3432"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Oferowany przedmiot zamówienia musi być fabrycznie nowy, w I gatunku, nieuszkodzony, wolny od wad fizycznych i prawnych, w pełni sprawny i funkcjonujący bez jakichkolwiek zakłóceń oraz zastrzeżeń, pozbawiony praw i obciążeń osób trzecich, a także odpowiadający obowiązującym normom i posiadający niezbędne certyfikaty i atesty zgodnie z obowiązującymi przepisami prawa, które zostaną przekazane Zamawiającemu przed podpisaniem protokołu odbioru.</w:t>
      </w:r>
    </w:p>
    <w:p w14:paraId="66A54332"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7. Wykonawca dostarczy przedmiot zamówienia kompletny posiadający wszelkie kable, materiały eksploatacyjne, podzespoły itp., niezbędne do jego prawidłowego użytkowania, gotowy do uruchomienia i użytkowania bez dodatkowych nakładów i zakupów.</w:t>
      </w:r>
    </w:p>
    <w:p w14:paraId="6D0FB79E"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Wykonawca dostarczy przedmiot zamówienia dopuszczony do obrotu i stosowania w krajach UE.</w:t>
      </w:r>
    </w:p>
    <w:p w14:paraId="0F041C2A"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Wykonawca będzie zobowiązany dostarczyć wraz z przedmiotem zamówienia instrukcje obsługi w języku polskim (jeśli dotyczy).</w:t>
      </w:r>
    </w:p>
    <w:p w14:paraId="2BB9432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10. Wykonawca będzie zobowiązany do dołączenia do każdego przedmiotu zamówienia objętego gwarancją karty gwarancyjnej (jeżeli dotyczy).</w:t>
      </w:r>
    </w:p>
    <w:p w14:paraId="7D5255CE"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11. Wykonawca dostarczy przedmiot zamówienia na koszt własny.</w:t>
      </w:r>
    </w:p>
    <w:p w14:paraId="5AB2BED7"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12. Do wszystkich ujętych w zamówieniu systemów operacyjnych i programów wymagane jest dołączenia nośników a także instrukcji instalacji i obsługi oraz certyfikatów potwierdzających prawo Zamawiającego do korzystania z Oprogramowania w ramach niniejszego zamówienia (jeżeli dotyczy).</w:t>
      </w:r>
    </w:p>
    <w:p w14:paraId="16501374"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13. Wykonawca zapewni Zamawiającemu dostęp do aktualizacji sterowników</w:t>
      </w:r>
    </w:p>
    <w:p w14:paraId="1906F85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 pośrednictwem serwisu internetowego (jeżeli dotyczy).</w:t>
      </w:r>
    </w:p>
    <w:p w14:paraId="3B72327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14. Wykonawca wskaże okres gwarancji udzielonej na zaoferowany sprzęt (jeżeli dotyczy).</w:t>
      </w:r>
    </w:p>
    <w:p w14:paraId="2705F72A"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15. Wymagania dotyczące gwarancji: minimalny wymagany przez Zamawiającego okres gwarancji liczony jest od dnia podpisania protokołu odbioru,</w:t>
      </w:r>
    </w:p>
    <w:p w14:paraId="2AE7BF2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16. W okresie gwarancji (w ramach zaoferowanych cen jednostkowych). Wykonawca zobowiązany będzie do zapewnienia ewentualnych przeglądów okresowych (termin przeglądu musi zostać każdorazowo uzgodniony z zamawiającym), jeżeli są one wymagane przez producenta sprzętu oraz wykonywania napraw w siedzibie Zamawiającego lub wymieniać</w:t>
      </w:r>
    </w:p>
    <w:p w14:paraId="179C29A9"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na nowy, wolny od wad - w przypadku wystąpienia uszkodzeń powstałych na skutek wad materiałowych, wykonania lub innych wad ukrytych, w terminie nie dłuższym niż 7 dni od dnia zgłoszenia telefonicznego/faksem/mailem.</w:t>
      </w:r>
    </w:p>
    <w:p w14:paraId="5CF6F59C"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17. Zamawiający dopuszcza składanie ofert częściowych. Oferty nie zawierające pełnego zakresu przedmiotu zamówienia zostaną odrzucone.</w:t>
      </w:r>
    </w:p>
    <w:p w14:paraId="48BA1188" w14:textId="77777777" w:rsidR="00576511" w:rsidRDefault="00576511" w:rsidP="00520B85">
      <w:pPr>
        <w:autoSpaceDE w:val="0"/>
        <w:autoSpaceDN w:val="0"/>
        <w:adjustRightInd w:val="0"/>
        <w:spacing w:after="0" w:line="240" w:lineRule="auto"/>
        <w:rPr>
          <w:rFonts w:ascii="Century" w:hAnsi="Century" w:cs="Century"/>
          <w:sz w:val="24"/>
          <w:szCs w:val="24"/>
        </w:rPr>
      </w:pPr>
    </w:p>
    <w:p w14:paraId="253F65C6" w14:textId="77777777" w:rsidR="00576511" w:rsidRDefault="00576511" w:rsidP="00520B85">
      <w:pPr>
        <w:autoSpaceDE w:val="0"/>
        <w:autoSpaceDN w:val="0"/>
        <w:adjustRightInd w:val="0"/>
        <w:spacing w:after="0" w:line="240" w:lineRule="auto"/>
        <w:rPr>
          <w:rFonts w:ascii="Century" w:hAnsi="Century" w:cs="Century"/>
          <w:sz w:val="24"/>
          <w:szCs w:val="24"/>
        </w:rPr>
      </w:pPr>
    </w:p>
    <w:p w14:paraId="09394AE0" w14:textId="4EA4D16C" w:rsidR="00520B85" w:rsidRDefault="00576511"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18. Miejsce realizacji: B</w:t>
      </w:r>
      <w:r w:rsidR="00520B85">
        <w:rPr>
          <w:rFonts w:ascii="Century" w:hAnsi="Century" w:cs="Century"/>
          <w:sz w:val="24"/>
          <w:szCs w:val="24"/>
        </w:rPr>
        <w:t xml:space="preserve">udynek </w:t>
      </w:r>
      <w:r>
        <w:rPr>
          <w:rFonts w:ascii="Century" w:hAnsi="Century" w:cs="Century"/>
          <w:sz w:val="24"/>
          <w:szCs w:val="24"/>
        </w:rPr>
        <w:t xml:space="preserve"> Ośrodek Kultury w  Grodzisku Dolnym.</w:t>
      </w:r>
    </w:p>
    <w:p w14:paraId="2402F780" w14:textId="77777777" w:rsidR="00576511" w:rsidRDefault="00576511" w:rsidP="00520B85">
      <w:pPr>
        <w:autoSpaceDE w:val="0"/>
        <w:autoSpaceDN w:val="0"/>
        <w:adjustRightInd w:val="0"/>
        <w:spacing w:after="0" w:line="240" w:lineRule="auto"/>
        <w:rPr>
          <w:rFonts w:ascii="Century" w:hAnsi="Century" w:cs="Century"/>
          <w:sz w:val="24"/>
          <w:szCs w:val="24"/>
        </w:rPr>
      </w:pPr>
    </w:p>
    <w:p w14:paraId="75FA27BF"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równoważnych</w:t>
      </w:r>
    </w:p>
    <w:p w14:paraId="18D3C95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dopuszcza składania ofert wariantowych.</w:t>
      </w:r>
    </w:p>
    <w:p w14:paraId="0FDEF6E1"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Szczegółowy opis przedmiotu zamówienia stanowi załącznik nr 6 do niniejszej SIWZ.</w:t>
      </w:r>
    </w:p>
    <w:p w14:paraId="77B1D008" w14:textId="77777777" w:rsidR="00AF1100" w:rsidRDefault="00AF1100" w:rsidP="00520B85">
      <w:pPr>
        <w:autoSpaceDE w:val="0"/>
        <w:autoSpaceDN w:val="0"/>
        <w:adjustRightInd w:val="0"/>
        <w:spacing w:after="0" w:line="240" w:lineRule="auto"/>
        <w:rPr>
          <w:rFonts w:ascii="Century" w:hAnsi="Century" w:cs="Century"/>
          <w:sz w:val="24"/>
          <w:szCs w:val="24"/>
        </w:rPr>
      </w:pPr>
    </w:p>
    <w:p w14:paraId="7B86A8E1" w14:textId="77777777" w:rsidR="00520B85" w:rsidRPr="00AF1100" w:rsidRDefault="00520B85" w:rsidP="00520B85">
      <w:pPr>
        <w:autoSpaceDE w:val="0"/>
        <w:autoSpaceDN w:val="0"/>
        <w:adjustRightInd w:val="0"/>
        <w:spacing w:after="0" w:line="240" w:lineRule="auto"/>
        <w:rPr>
          <w:rFonts w:ascii="Century" w:hAnsi="Century" w:cs="Century"/>
          <w:b/>
          <w:sz w:val="24"/>
          <w:szCs w:val="24"/>
        </w:rPr>
      </w:pPr>
      <w:r w:rsidRPr="00AF1100">
        <w:rPr>
          <w:rFonts w:ascii="Century" w:hAnsi="Century" w:cs="Century"/>
          <w:b/>
          <w:sz w:val="24"/>
          <w:szCs w:val="24"/>
        </w:rPr>
        <w:t>Wspólny Słownik Zamówień:</w:t>
      </w:r>
    </w:p>
    <w:p w14:paraId="7809C82E" w14:textId="77777777" w:rsidR="00AF1100" w:rsidRDefault="00AF1100" w:rsidP="00520B85">
      <w:pPr>
        <w:autoSpaceDE w:val="0"/>
        <w:autoSpaceDN w:val="0"/>
        <w:adjustRightInd w:val="0"/>
        <w:spacing w:after="0" w:line="240" w:lineRule="auto"/>
        <w:rPr>
          <w:rFonts w:ascii="Century" w:hAnsi="Century" w:cs="Century"/>
          <w:sz w:val="24"/>
          <w:szCs w:val="24"/>
        </w:rPr>
      </w:pPr>
    </w:p>
    <w:p w14:paraId="14448E05" w14:textId="77777777" w:rsidR="00520B85" w:rsidRDefault="00520B85" w:rsidP="00520B85">
      <w:pPr>
        <w:autoSpaceDE w:val="0"/>
        <w:autoSpaceDN w:val="0"/>
        <w:adjustRightInd w:val="0"/>
        <w:spacing w:after="0" w:line="240" w:lineRule="auto"/>
        <w:rPr>
          <w:rFonts w:ascii="Century" w:hAnsi="Century" w:cs="Century"/>
          <w:sz w:val="24"/>
          <w:szCs w:val="24"/>
        </w:rPr>
      </w:pPr>
      <w:r>
        <w:rPr>
          <w:rFonts w:ascii="Century" w:hAnsi="Century" w:cs="Century"/>
          <w:sz w:val="24"/>
          <w:szCs w:val="24"/>
        </w:rPr>
        <w:t>32322000-6 – Urządzenia multimedialne</w:t>
      </w:r>
    </w:p>
    <w:p w14:paraId="46E1420C" w14:textId="77777777" w:rsidR="00AF1100" w:rsidRDefault="00AF1100" w:rsidP="00520B85">
      <w:pPr>
        <w:autoSpaceDE w:val="0"/>
        <w:autoSpaceDN w:val="0"/>
        <w:adjustRightInd w:val="0"/>
        <w:spacing w:after="0" w:line="240" w:lineRule="auto"/>
        <w:rPr>
          <w:rFonts w:ascii="Century" w:hAnsi="Century" w:cs="Century"/>
          <w:sz w:val="24"/>
          <w:szCs w:val="24"/>
        </w:rPr>
      </w:pPr>
    </w:p>
    <w:p w14:paraId="4AAF9BDA"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 INFORMACJA O PRZEWIDYWANYCH ZAMÓWIENIACH, O KTÓRYCH MOWA W ART. 67 UST. 1 PKT 6 I 7 LUB ART. 134 UST. 6 PKT 3 USTAWY PZP.</w:t>
      </w:r>
    </w:p>
    <w:p w14:paraId="4DFADDB3" w14:textId="77777777" w:rsidR="00AF1100" w:rsidRDefault="00AF1100" w:rsidP="00AF1100">
      <w:pPr>
        <w:autoSpaceDE w:val="0"/>
        <w:autoSpaceDN w:val="0"/>
        <w:adjustRightInd w:val="0"/>
        <w:spacing w:after="0" w:line="240" w:lineRule="auto"/>
        <w:rPr>
          <w:rFonts w:ascii="Century" w:hAnsi="Century" w:cs="Century"/>
          <w:sz w:val="24"/>
          <w:szCs w:val="24"/>
        </w:rPr>
      </w:pPr>
    </w:p>
    <w:p w14:paraId="2C17FE43" w14:textId="4D46C2BF"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Zamawiający nie przewiduje udzielenia zamówień, o których mowa w art. 67 ust. 1 pkt 6 i 7 lub </w:t>
      </w:r>
      <w:r w:rsidR="001E0049">
        <w:rPr>
          <w:rFonts w:ascii="Century" w:hAnsi="Century" w:cs="Century"/>
          <w:sz w:val="24"/>
          <w:szCs w:val="24"/>
        </w:rPr>
        <w:t>art. 134 ust. 6 pkt 3 ustawy PZP</w:t>
      </w:r>
      <w:r>
        <w:rPr>
          <w:rFonts w:ascii="Century" w:hAnsi="Century" w:cs="Century"/>
          <w:sz w:val="24"/>
          <w:szCs w:val="24"/>
        </w:rPr>
        <w:t>.</w:t>
      </w:r>
    </w:p>
    <w:p w14:paraId="2F8208D6"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A99D1EF"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5. TERMIN WYKONANIA ZAMÓWIENIA</w:t>
      </w:r>
    </w:p>
    <w:p w14:paraId="6A178FA5" w14:textId="77777777" w:rsidR="00AF1100" w:rsidRDefault="00AF1100" w:rsidP="00AF1100">
      <w:pPr>
        <w:autoSpaceDE w:val="0"/>
        <w:autoSpaceDN w:val="0"/>
        <w:adjustRightInd w:val="0"/>
        <w:spacing w:after="0" w:line="240" w:lineRule="auto"/>
        <w:rPr>
          <w:rFonts w:ascii="Century" w:hAnsi="Century" w:cs="Century"/>
          <w:sz w:val="24"/>
          <w:szCs w:val="24"/>
        </w:rPr>
      </w:pPr>
    </w:p>
    <w:p w14:paraId="24EE9445" w14:textId="485AEDD6"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Dostawa oraz zakończenie montażu całości wyposażenia  powinno się odbyć do dnia </w:t>
      </w:r>
      <w:r w:rsidR="00394ECD">
        <w:rPr>
          <w:rFonts w:ascii="Century" w:hAnsi="Century" w:cs="Century"/>
          <w:b/>
          <w:sz w:val="24"/>
          <w:szCs w:val="24"/>
          <w:u w:val="single"/>
        </w:rPr>
        <w:t>30.08</w:t>
      </w:r>
      <w:r w:rsidRPr="00E06782">
        <w:rPr>
          <w:rFonts w:ascii="Century" w:hAnsi="Century" w:cs="Century"/>
          <w:b/>
          <w:sz w:val="24"/>
          <w:szCs w:val="24"/>
          <w:u w:val="single"/>
        </w:rPr>
        <w:t>.2019</w:t>
      </w:r>
      <w:r>
        <w:rPr>
          <w:rFonts w:ascii="Century" w:hAnsi="Century" w:cs="Century"/>
          <w:sz w:val="24"/>
          <w:szCs w:val="24"/>
        </w:rPr>
        <w:t xml:space="preserve"> roku.</w:t>
      </w:r>
    </w:p>
    <w:p w14:paraId="6DA9D609" w14:textId="77777777" w:rsidR="00AF1100" w:rsidRDefault="00AF1100" w:rsidP="00AF1100">
      <w:pPr>
        <w:autoSpaceDE w:val="0"/>
        <w:autoSpaceDN w:val="0"/>
        <w:adjustRightInd w:val="0"/>
        <w:spacing w:after="0" w:line="240" w:lineRule="auto"/>
        <w:rPr>
          <w:rFonts w:ascii="Times New Roman" w:hAnsi="Times New Roman" w:cs="Times New Roman"/>
          <w:b/>
          <w:bCs/>
          <w:sz w:val="24"/>
          <w:szCs w:val="24"/>
        </w:rPr>
      </w:pPr>
    </w:p>
    <w:p w14:paraId="2784F6BB" w14:textId="77777777" w:rsidR="00AF1100" w:rsidRPr="00AF1100" w:rsidRDefault="00AF1100" w:rsidP="00AF110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6. WARUNKI UDZIAŁU W POST</w:t>
      </w:r>
      <w:r>
        <w:rPr>
          <w:rFonts w:ascii="TimesNewRoman,Bold" w:hAnsi="TimesNewRoman,Bold" w:cs="TimesNewRoman,Bold"/>
          <w:b/>
          <w:bCs/>
          <w:sz w:val="24"/>
          <w:szCs w:val="24"/>
        </w:rPr>
        <w:t>Ę</w:t>
      </w:r>
      <w:r>
        <w:rPr>
          <w:rFonts w:ascii="Times New Roman" w:hAnsi="Times New Roman" w:cs="Times New Roman"/>
          <w:b/>
          <w:bCs/>
          <w:sz w:val="24"/>
          <w:szCs w:val="24"/>
        </w:rPr>
        <w:t>POWANIU</w:t>
      </w:r>
    </w:p>
    <w:p w14:paraId="32FA274C" w14:textId="77777777" w:rsidR="00C63574" w:rsidRDefault="00C63574" w:rsidP="00AF1100">
      <w:pPr>
        <w:autoSpaceDE w:val="0"/>
        <w:autoSpaceDN w:val="0"/>
        <w:adjustRightInd w:val="0"/>
        <w:spacing w:after="0" w:line="240" w:lineRule="auto"/>
        <w:rPr>
          <w:rFonts w:ascii="Century" w:hAnsi="Century" w:cs="Century"/>
          <w:sz w:val="24"/>
          <w:szCs w:val="24"/>
        </w:rPr>
      </w:pPr>
    </w:p>
    <w:p w14:paraId="41C24D66"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Warunki udziału w postępowaniu</w:t>
      </w:r>
    </w:p>
    <w:p w14:paraId="56202423" w14:textId="77777777" w:rsidR="00C63574" w:rsidRDefault="00C63574" w:rsidP="00AF1100">
      <w:pPr>
        <w:autoSpaceDE w:val="0"/>
        <w:autoSpaceDN w:val="0"/>
        <w:adjustRightInd w:val="0"/>
        <w:spacing w:after="0" w:line="240" w:lineRule="auto"/>
        <w:rPr>
          <w:rFonts w:ascii="Century" w:hAnsi="Century" w:cs="Century"/>
          <w:sz w:val="24"/>
          <w:szCs w:val="24"/>
        </w:rPr>
      </w:pPr>
    </w:p>
    <w:p w14:paraId="2A1723A4" w14:textId="77777777" w:rsidR="00AF1100" w:rsidRPr="00DD2FB5" w:rsidRDefault="00AF1100" w:rsidP="00AF1100">
      <w:pPr>
        <w:autoSpaceDE w:val="0"/>
        <w:autoSpaceDN w:val="0"/>
        <w:adjustRightInd w:val="0"/>
        <w:spacing w:after="0" w:line="240" w:lineRule="auto"/>
        <w:rPr>
          <w:rFonts w:ascii="Century" w:hAnsi="Century" w:cs="Century"/>
          <w:b/>
          <w:sz w:val="24"/>
          <w:szCs w:val="24"/>
        </w:rPr>
      </w:pPr>
      <w:r w:rsidRPr="00DD2FB5">
        <w:rPr>
          <w:rFonts w:ascii="Century" w:hAnsi="Century" w:cs="Century"/>
          <w:b/>
          <w:sz w:val="24"/>
          <w:szCs w:val="24"/>
        </w:rPr>
        <w:t>Wiedza i doświadczenie</w:t>
      </w:r>
    </w:p>
    <w:p w14:paraId="54BF04A6" w14:textId="77777777" w:rsidR="00AF1100" w:rsidRDefault="00AF1100" w:rsidP="00AF1100">
      <w:pPr>
        <w:autoSpaceDE w:val="0"/>
        <w:autoSpaceDN w:val="0"/>
        <w:adjustRightInd w:val="0"/>
        <w:spacing w:after="0" w:line="240" w:lineRule="auto"/>
        <w:rPr>
          <w:rFonts w:ascii="Century" w:hAnsi="Century" w:cs="Century"/>
          <w:sz w:val="24"/>
          <w:szCs w:val="24"/>
        </w:rPr>
      </w:pPr>
    </w:p>
    <w:p w14:paraId="3F222561"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1C00C23F"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6428B3B7"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0883629A" w14:textId="77777777" w:rsidR="00AF1100" w:rsidRDefault="00AF1100" w:rsidP="00AF110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r w:rsidR="00DD2FB5">
        <w:rPr>
          <w:rFonts w:ascii="Century" w:hAnsi="Century" w:cs="Century"/>
          <w:sz w:val="24"/>
          <w:szCs w:val="24"/>
        </w:rPr>
        <w:t xml:space="preserve"> </w:t>
      </w:r>
      <w:r w:rsidR="00F02F34">
        <w:rPr>
          <w:rFonts w:ascii="Century" w:hAnsi="Century" w:cs="Century"/>
          <w:sz w:val="24"/>
          <w:szCs w:val="24"/>
        </w:rPr>
        <w:t xml:space="preserve">dokonana </w:t>
      </w:r>
      <w:r w:rsidR="00DD2FB5">
        <w:rPr>
          <w:rFonts w:ascii="Century" w:hAnsi="Century" w:cs="Century"/>
          <w:sz w:val="24"/>
          <w:szCs w:val="24"/>
        </w:rPr>
        <w:t xml:space="preserve">na zasadzie </w:t>
      </w:r>
      <w:r w:rsidR="00F02F34">
        <w:rPr>
          <w:rFonts w:ascii="Century" w:hAnsi="Century" w:cs="Century"/>
          <w:sz w:val="24"/>
          <w:szCs w:val="24"/>
        </w:rPr>
        <w:t xml:space="preserve">spełnia / nie spełnia </w:t>
      </w:r>
    </w:p>
    <w:p w14:paraId="336A6FBC" w14:textId="77777777" w:rsidR="00DD2FB5" w:rsidRDefault="00DD2FB5" w:rsidP="00AF1100">
      <w:pPr>
        <w:autoSpaceDE w:val="0"/>
        <w:autoSpaceDN w:val="0"/>
        <w:adjustRightInd w:val="0"/>
        <w:spacing w:after="0" w:line="240" w:lineRule="auto"/>
        <w:rPr>
          <w:rFonts w:ascii="Century" w:hAnsi="Century" w:cs="Century"/>
          <w:sz w:val="24"/>
          <w:szCs w:val="24"/>
        </w:rPr>
      </w:pPr>
    </w:p>
    <w:p w14:paraId="154D4535"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t>Sytuacja ekonomiczna i finansowa</w:t>
      </w:r>
    </w:p>
    <w:p w14:paraId="5064C7C9"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4551597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5CE0FB59"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3E17611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21F5A94C"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86C8393"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26009CBC" w14:textId="77777777" w:rsidR="00F02F34" w:rsidRDefault="00F02F34" w:rsidP="00DD2FB5">
      <w:pPr>
        <w:autoSpaceDE w:val="0"/>
        <w:autoSpaceDN w:val="0"/>
        <w:adjustRightInd w:val="0"/>
        <w:spacing w:after="0" w:line="240" w:lineRule="auto"/>
        <w:rPr>
          <w:rFonts w:ascii="Century" w:hAnsi="Century" w:cs="Century"/>
          <w:sz w:val="24"/>
          <w:szCs w:val="24"/>
        </w:rPr>
      </w:pPr>
    </w:p>
    <w:p w14:paraId="6362FE23"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67BC64EC"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41789444"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49DCC912"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361AA59C"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375024FE" w14:textId="77777777" w:rsidR="00394ECD" w:rsidRDefault="00394ECD" w:rsidP="00DD2FB5">
      <w:pPr>
        <w:autoSpaceDE w:val="0"/>
        <w:autoSpaceDN w:val="0"/>
        <w:adjustRightInd w:val="0"/>
        <w:spacing w:after="0" w:line="240" w:lineRule="auto"/>
        <w:rPr>
          <w:rFonts w:ascii="Century" w:hAnsi="Century" w:cs="Century"/>
          <w:b/>
          <w:sz w:val="24"/>
          <w:szCs w:val="24"/>
        </w:rPr>
      </w:pPr>
    </w:p>
    <w:p w14:paraId="00899538" w14:textId="77777777" w:rsidR="00DD2FB5" w:rsidRDefault="00DD2FB5" w:rsidP="00DD2FB5">
      <w:pPr>
        <w:autoSpaceDE w:val="0"/>
        <w:autoSpaceDN w:val="0"/>
        <w:adjustRightInd w:val="0"/>
        <w:spacing w:after="0" w:line="240" w:lineRule="auto"/>
        <w:rPr>
          <w:rFonts w:ascii="Century" w:hAnsi="Century" w:cs="Century"/>
          <w:b/>
          <w:sz w:val="24"/>
          <w:szCs w:val="24"/>
        </w:rPr>
      </w:pPr>
      <w:r w:rsidRPr="00F02F34">
        <w:rPr>
          <w:rFonts w:ascii="Century" w:hAnsi="Century" w:cs="Century"/>
          <w:b/>
          <w:sz w:val="24"/>
          <w:szCs w:val="24"/>
        </w:rPr>
        <w:lastRenderedPageBreak/>
        <w:t>Zdolność techniczna lub zawodowa</w:t>
      </w:r>
    </w:p>
    <w:p w14:paraId="392E2C4F" w14:textId="77777777" w:rsidR="00F02F34" w:rsidRPr="00F02F34" w:rsidRDefault="00F02F34" w:rsidP="00DD2FB5">
      <w:pPr>
        <w:autoSpaceDE w:val="0"/>
        <w:autoSpaceDN w:val="0"/>
        <w:adjustRightInd w:val="0"/>
        <w:spacing w:after="0" w:line="240" w:lineRule="auto"/>
        <w:rPr>
          <w:rFonts w:ascii="Century" w:hAnsi="Century" w:cs="Century"/>
          <w:b/>
          <w:sz w:val="24"/>
          <w:szCs w:val="24"/>
        </w:rPr>
      </w:pPr>
    </w:p>
    <w:p w14:paraId="3B66978F"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Zamawiający nie stawia szczególnych wymagań w zakresie</w:t>
      </w:r>
    </w:p>
    <w:p w14:paraId="69D12B7A"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spełniania tego warunku. Wykonawca potwierdza spełnianie</w:t>
      </w:r>
    </w:p>
    <w:p w14:paraId="187DE20E"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warunku poprzez złożenie oświadczenia o spełnieniu warunków.</w:t>
      </w:r>
    </w:p>
    <w:p w14:paraId="3055FACB"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Ocena spełniania warunków udziału w postępowaniu będzie</w:t>
      </w:r>
    </w:p>
    <w:p w14:paraId="6D831110" w14:textId="77777777" w:rsidR="00DD2FB5" w:rsidRDefault="00DD2FB5" w:rsidP="00DD2FB5">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dokonana na zasadzie spełnia/nie spełnia.</w:t>
      </w:r>
    </w:p>
    <w:p w14:paraId="5832926A" w14:textId="77777777" w:rsidR="00F02F34" w:rsidRDefault="00F02F34" w:rsidP="00DD2FB5">
      <w:pPr>
        <w:autoSpaceDE w:val="0"/>
        <w:autoSpaceDN w:val="0"/>
        <w:adjustRightInd w:val="0"/>
        <w:spacing w:after="0" w:line="240" w:lineRule="auto"/>
        <w:rPr>
          <w:rFonts w:ascii="Century" w:hAnsi="Century" w:cs="Century"/>
          <w:sz w:val="24"/>
          <w:szCs w:val="24"/>
        </w:rPr>
      </w:pPr>
    </w:p>
    <w:p w14:paraId="2727D33D"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 PODSTAWY WYKLUCZENIA WYKONAWCY Z POST</w:t>
      </w:r>
      <w:r>
        <w:rPr>
          <w:rFonts w:ascii="TimesNewRoman,Bold" w:hAnsi="TimesNewRoman,Bold" w:cs="TimesNewRoman,Bold"/>
          <w:b/>
          <w:bCs/>
          <w:sz w:val="24"/>
          <w:szCs w:val="24"/>
        </w:rPr>
        <w:t>Ę</w:t>
      </w:r>
      <w:r>
        <w:rPr>
          <w:rFonts w:ascii="Times New Roman" w:hAnsi="Times New Roman" w:cs="Times New Roman"/>
          <w:b/>
          <w:bCs/>
          <w:sz w:val="24"/>
          <w:szCs w:val="24"/>
        </w:rPr>
        <w:t>POWANIA</w:t>
      </w:r>
    </w:p>
    <w:p w14:paraId="3DDF7FC3"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23522F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7.1. </w:t>
      </w:r>
      <w:r>
        <w:rPr>
          <w:rFonts w:ascii="Century" w:hAnsi="Century" w:cs="Century"/>
          <w:sz w:val="24"/>
          <w:szCs w:val="24"/>
        </w:rPr>
        <w:t>Zamawiający wykluczy z postępowania o udzielenie zamówienia Wykonawcę na podstawie przepisów art. 24 ust.1 pkt 12 - 23 ustawy PZP.</w:t>
      </w:r>
    </w:p>
    <w:p w14:paraId="0B8A863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C4BBFD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7.2. </w:t>
      </w:r>
      <w:r>
        <w:rPr>
          <w:rFonts w:ascii="Century" w:hAnsi="Century" w:cs="Century"/>
          <w:sz w:val="24"/>
          <w:szCs w:val="24"/>
        </w:rPr>
        <w:t>Zamawiający przewiduje następujące fakultatywne podstawy wykluczenia:</w:t>
      </w:r>
    </w:p>
    <w:p w14:paraId="610AE54E" w14:textId="77777777" w:rsidR="00F02F34" w:rsidRDefault="00F02F34" w:rsidP="00F02F34">
      <w:pPr>
        <w:autoSpaceDE w:val="0"/>
        <w:autoSpaceDN w:val="0"/>
        <w:adjustRightInd w:val="0"/>
        <w:spacing w:after="0" w:line="240" w:lineRule="auto"/>
        <w:rPr>
          <w:rFonts w:ascii="Century" w:hAnsi="Century" w:cs="Century"/>
          <w:sz w:val="24"/>
          <w:szCs w:val="24"/>
        </w:rPr>
      </w:pPr>
    </w:p>
    <w:p w14:paraId="7A0BD18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podstawa wykluczenia określona w art. 24 ust. 5 pkt 1 ustawy PZP</w:t>
      </w:r>
    </w:p>
    <w:p w14:paraId="3271187B" w14:textId="77777777" w:rsidR="00F02F34" w:rsidRDefault="00F02F34" w:rsidP="00F02F34">
      <w:pPr>
        <w:autoSpaceDE w:val="0"/>
        <w:autoSpaceDN w:val="0"/>
        <w:adjustRightInd w:val="0"/>
        <w:spacing w:after="0" w:line="240" w:lineRule="auto"/>
        <w:rPr>
          <w:rFonts w:ascii="Century" w:hAnsi="Century" w:cs="Century"/>
          <w:sz w:val="24"/>
          <w:szCs w:val="24"/>
        </w:rPr>
      </w:pPr>
    </w:p>
    <w:p w14:paraId="37C4FFA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w:t>
      </w:r>
    </w:p>
    <w:p w14:paraId="644D2BC8" w14:textId="6EC62B84"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r. - Prawo r</w:t>
      </w:r>
      <w:r w:rsidR="00E06782">
        <w:rPr>
          <w:rFonts w:ascii="Century" w:hAnsi="Century" w:cs="Century"/>
          <w:sz w:val="24"/>
          <w:szCs w:val="24"/>
        </w:rPr>
        <w:t>estrukturyzacyjne (Dz. U. z 2018</w:t>
      </w:r>
      <w:r>
        <w:rPr>
          <w:rFonts w:ascii="Century" w:hAnsi="Century" w:cs="Century"/>
          <w:sz w:val="24"/>
          <w:szCs w:val="24"/>
        </w:rPr>
        <w:t xml:space="preserve"> r. poz. 15</w:t>
      </w:r>
      <w:r w:rsidR="00E06782">
        <w:rPr>
          <w:rFonts w:ascii="Century" w:hAnsi="Century" w:cs="Century"/>
          <w:sz w:val="24"/>
          <w:szCs w:val="24"/>
        </w:rPr>
        <w:t xml:space="preserve">08 z późn.zm </w:t>
      </w:r>
      <w:r>
        <w:rPr>
          <w:rFonts w:ascii="Century" w:hAnsi="Century" w:cs="Century"/>
          <w:sz w:val="24"/>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w:t>
      </w:r>
      <w:r w:rsidR="00394ECD">
        <w:rPr>
          <w:rFonts w:ascii="Century" w:hAnsi="Century" w:cs="Century"/>
          <w:sz w:val="24"/>
          <w:szCs w:val="24"/>
        </w:rPr>
        <w:t xml:space="preserve">jego majątku w trybie art. 366  </w:t>
      </w:r>
      <w:r>
        <w:rPr>
          <w:rFonts w:ascii="Century" w:hAnsi="Century" w:cs="Century"/>
          <w:sz w:val="24"/>
          <w:szCs w:val="24"/>
        </w:rPr>
        <w:t>ust. 1 ustawy z dnia 28 lutego 2003 r. - P</w:t>
      </w:r>
      <w:r w:rsidR="00E06782">
        <w:rPr>
          <w:rFonts w:ascii="Century" w:hAnsi="Century" w:cs="Century"/>
          <w:sz w:val="24"/>
          <w:szCs w:val="24"/>
        </w:rPr>
        <w:t>rawo upadłościowe (Dz. U. z 2017 r. poz. 2344 z późn. zm.</w:t>
      </w:r>
      <w:r>
        <w:rPr>
          <w:rFonts w:ascii="Century" w:hAnsi="Century" w:cs="Century"/>
          <w:sz w:val="24"/>
          <w:szCs w:val="24"/>
        </w:rPr>
        <w:t>);</w:t>
      </w:r>
    </w:p>
    <w:p w14:paraId="7F958DAA" w14:textId="77777777" w:rsidR="00F02F34" w:rsidRDefault="00F02F34" w:rsidP="00F02F34">
      <w:pPr>
        <w:autoSpaceDE w:val="0"/>
        <w:autoSpaceDN w:val="0"/>
        <w:adjustRightInd w:val="0"/>
        <w:spacing w:after="0" w:line="240" w:lineRule="auto"/>
        <w:rPr>
          <w:rFonts w:ascii="Century" w:hAnsi="Century" w:cs="Century"/>
          <w:sz w:val="24"/>
          <w:szCs w:val="24"/>
        </w:rPr>
      </w:pPr>
    </w:p>
    <w:p w14:paraId="2768B62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podstawa wykluczenia określona w art. 24 ust. 5 pkt 2 ustawy PZP</w:t>
      </w:r>
    </w:p>
    <w:p w14:paraId="7721F3A0" w14:textId="77777777" w:rsidR="00F02F34" w:rsidRDefault="00F02F34" w:rsidP="00F02F34">
      <w:pPr>
        <w:autoSpaceDE w:val="0"/>
        <w:autoSpaceDN w:val="0"/>
        <w:adjustRightInd w:val="0"/>
        <w:spacing w:after="0" w:line="240" w:lineRule="auto"/>
        <w:rPr>
          <w:rFonts w:ascii="Century" w:hAnsi="Century" w:cs="Century"/>
          <w:sz w:val="24"/>
          <w:szCs w:val="24"/>
        </w:rPr>
      </w:pPr>
    </w:p>
    <w:p w14:paraId="6C8C370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w:t>
      </w:r>
    </w:p>
    <w:p w14:paraId="5A29370E"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pomocą stosownych środków dowodowych;</w:t>
      </w:r>
    </w:p>
    <w:p w14:paraId="7A31F09F" w14:textId="77777777" w:rsidR="00F02F34" w:rsidRDefault="00F02F34" w:rsidP="00F02F34">
      <w:pPr>
        <w:autoSpaceDE w:val="0"/>
        <w:autoSpaceDN w:val="0"/>
        <w:adjustRightInd w:val="0"/>
        <w:spacing w:after="0" w:line="240" w:lineRule="auto"/>
        <w:rPr>
          <w:rFonts w:ascii="Century" w:hAnsi="Century" w:cs="Century"/>
          <w:sz w:val="24"/>
          <w:szCs w:val="24"/>
        </w:rPr>
      </w:pPr>
    </w:p>
    <w:p w14:paraId="68E8EA1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podstawa wykluczenia określona w art. 24 ust. 5 pkt 4 ustawy PZP</w:t>
      </w:r>
    </w:p>
    <w:p w14:paraId="4A6A392B" w14:textId="77777777" w:rsidR="00F02F34" w:rsidRDefault="00F02F34" w:rsidP="00F02F34">
      <w:pPr>
        <w:autoSpaceDE w:val="0"/>
        <w:autoSpaceDN w:val="0"/>
        <w:adjustRightInd w:val="0"/>
        <w:spacing w:after="0" w:line="240" w:lineRule="auto"/>
        <w:rPr>
          <w:rFonts w:ascii="Century" w:hAnsi="Century" w:cs="Century"/>
          <w:sz w:val="24"/>
          <w:szCs w:val="24"/>
        </w:rPr>
      </w:pPr>
    </w:p>
    <w:p w14:paraId="6820104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w:t>
      </w:r>
    </w:p>
    <w:p w14:paraId="311D054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lub zasądzenia odszkodowania;</w:t>
      </w:r>
    </w:p>
    <w:p w14:paraId="415F4E74" w14:textId="77777777" w:rsidR="00F02F34" w:rsidRDefault="00F02F34" w:rsidP="00F02F34">
      <w:pPr>
        <w:autoSpaceDE w:val="0"/>
        <w:autoSpaceDN w:val="0"/>
        <w:adjustRightInd w:val="0"/>
        <w:spacing w:after="0" w:line="240" w:lineRule="auto"/>
        <w:rPr>
          <w:rFonts w:ascii="Century" w:hAnsi="Century" w:cs="Century"/>
          <w:sz w:val="24"/>
          <w:szCs w:val="24"/>
        </w:rPr>
      </w:pPr>
    </w:p>
    <w:p w14:paraId="005188B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podstawa wykluczenia określona w art. 24 ust. 5 pkt 8 ustawy PZP</w:t>
      </w:r>
    </w:p>
    <w:p w14:paraId="52F5ABE4" w14:textId="77777777" w:rsidR="00F02F34" w:rsidRDefault="00F02F34" w:rsidP="00F02F34">
      <w:pPr>
        <w:autoSpaceDE w:val="0"/>
        <w:autoSpaceDN w:val="0"/>
        <w:adjustRightInd w:val="0"/>
        <w:spacing w:after="0" w:line="240" w:lineRule="auto"/>
        <w:rPr>
          <w:rFonts w:ascii="Century" w:hAnsi="Century" w:cs="Century"/>
          <w:sz w:val="24"/>
          <w:szCs w:val="24"/>
        </w:rPr>
      </w:pPr>
    </w:p>
    <w:p w14:paraId="35D02F82"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postępowania o udzielenie zamówienia zamawiający może wykluczyć wykonawcę: który naruszył obowiązki dotyczące płatności podatków, opłat lub składek na ubezpieczenia społeczne lub zdrowotne, co zamawiający jest w stanie wykazać za pomocą stosownych środków dowodowych, z wyjątkiem przypadku, o którym mowa w ust. 1 pkt 15, chyba że wykonawca dokonał płatności należnych podatków, opłat lub składek na ubezpieczenia społeczne lub zdrowotne wraz z odsetkami lub grzywnami lub zawarł wiążące porozumienie w sprawie spłaty tych należności.</w:t>
      </w:r>
    </w:p>
    <w:p w14:paraId="0EBB62C0" w14:textId="77777777" w:rsidR="00F02F34" w:rsidRDefault="00F02F34" w:rsidP="00F02F34">
      <w:pPr>
        <w:autoSpaceDE w:val="0"/>
        <w:autoSpaceDN w:val="0"/>
        <w:adjustRightInd w:val="0"/>
        <w:spacing w:after="0" w:line="240" w:lineRule="auto"/>
        <w:rPr>
          <w:rFonts w:ascii="Century" w:hAnsi="Century" w:cs="Century"/>
          <w:sz w:val="24"/>
          <w:szCs w:val="24"/>
        </w:rPr>
      </w:pPr>
    </w:p>
    <w:p w14:paraId="45C80F08" w14:textId="77777777" w:rsidR="00F02F34" w:rsidRDefault="00F02F34" w:rsidP="00F02F34">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8. WYKAZ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JAKIE MAJ</w:t>
      </w:r>
      <w:r>
        <w:rPr>
          <w:rFonts w:ascii="TimesNewRoman,Bold" w:hAnsi="TimesNewRoman,Bold" w:cs="TimesNewRoman,Bold"/>
          <w:b/>
          <w:bCs/>
          <w:sz w:val="24"/>
          <w:szCs w:val="24"/>
        </w:rPr>
        <w:t xml:space="preserve">Ą </w:t>
      </w:r>
      <w:r>
        <w:rPr>
          <w:rFonts w:ascii="Times New Roman" w:hAnsi="Times New Roman" w:cs="Times New Roman"/>
          <w:b/>
          <w:bCs/>
          <w:sz w:val="24"/>
          <w:szCs w:val="24"/>
        </w:rPr>
        <w:t>DOSTARCZY</w:t>
      </w:r>
      <w:r>
        <w:rPr>
          <w:rFonts w:ascii="TimesNewRoman,Bold" w:hAnsi="TimesNewRoman,Bold" w:cs="TimesNewRoman,Bold"/>
          <w:b/>
          <w:bCs/>
          <w:sz w:val="24"/>
          <w:szCs w:val="24"/>
        </w:rPr>
        <w:t>Ć</w:t>
      </w:r>
    </w:p>
    <w:p w14:paraId="26F570FC" w14:textId="77777777" w:rsidR="00F02F34" w:rsidRDefault="00F02F34" w:rsidP="00F02F34">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CELU POTWIERDZENIA SPEŁNIANIA WARUNKÓW UDZIAŁU W POST</w:t>
      </w:r>
      <w:r>
        <w:rPr>
          <w:rFonts w:ascii="TimesNewRoman,Bold" w:hAnsi="TimesNewRoman,Bold" w:cs="TimesNewRoman,Bold"/>
          <w:b/>
          <w:bCs/>
          <w:sz w:val="24"/>
          <w:szCs w:val="24"/>
        </w:rPr>
        <w:t>Ę</w:t>
      </w:r>
      <w:r>
        <w:rPr>
          <w:rFonts w:ascii="Times New Roman" w:hAnsi="Times New Roman" w:cs="Times New Roman"/>
          <w:b/>
          <w:bCs/>
          <w:sz w:val="24"/>
          <w:szCs w:val="24"/>
        </w:rPr>
        <w:t>POWANIU ORAZ BRAKU PODSTAW WYKLUCZENIA</w:t>
      </w:r>
    </w:p>
    <w:p w14:paraId="30FC4D89"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5A37606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 </w:t>
      </w:r>
      <w:r>
        <w:rPr>
          <w:rFonts w:ascii="Century" w:hAnsi="Century" w:cs="Century"/>
          <w:sz w:val="24"/>
          <w:szCs w:val="24"/>
        </w:rPr>
        <w:t>Do oferty, w celu wstępnego wykazania spełniania warunków udziału</w:t>
      </w:r>
    </w:p>
    <w:p w14:paraId="19793A6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oraz braku podstaw wykluczenia, Wykonawca zobowiązany jest</w:t>
      </w:r>
    </w:p>
    <w:p w14:paraId="5AC1B6F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dołączyć aktualne na dzień składania ofert:</w:t>
      </w:r>
    </w:p>
    <w:p w14:paraId="54940042" w14:textId="77777777" w:rsidR="00F02F34" w:rsidRDefault="00F02F34" w:rsidP="00F02F34">
      <w:pPr>
        <w:autoSpaceDE w:val="0"/>
        <w:autoSpaceDN w:val="0"/>
        <w:adjustRightInd w:val="0"/>
        <w:spacing w:after="0" w:line="240" w:lineRule="auto"/>
        <w:rPr>
          <w:rFonts w:ascii="Century" w:hAnsi="Century" w:cs="Century"/>
          <w:sz w:val="24"/>
          <w:szCs w:val="24"/>
        </w:rPr>
      </w:pPr>
    </w:p>
    <w:p w14:paraId="4CDAD37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01EF873A" w14:textId="77777777" w:rsidR="00F02F34" w:rsidRDefault="00F02F34" w:rsidP="00F02F34">
      <w:pPr>
        <w:autoSpaceDE w:val="0"/>
        <w:autoSpaceDN w:val="0"/>
        <w:adjustRightInd w:val="0"/>
        <w:spacing w:after="0" w:line="240" w:lineRule="auto"/>
        <w:rPr>
          <w:rFonts w:ascii="Century" w:hAnsi="Century" w:cs="Century"/>
          <w:sz w:val="24"/>
          <w:szCs w:val="24"/>
        </w:rPr>
      </w:pPr>
    </w:p>
    <w:p w14:paraId="5D236D5F"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spełnianiu warunków udziału według wzoru stanowiącego załącznik nr 2 do SIWZ</w:t>
      </w:r>
    </w:p>
    <w:p w14:paraId="7B352BBF"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1DC4ABA"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8.2. </w:t>
      </w:r>
      <w:r>
        <w:rPr>
          <w:rFonts w:ascii="Century" w:hAnsi="Century" w:cs="Century"/>
          <w:sz w:val="24"/>
          <w:szCs w:val="24"/>
        </w:rPr>
        <w:t>Wykonawca, którego oferta została wybrana jako najkorzystniejsza, w terminie 5 dni od dnia zamieszczenia na stronie internetowej informacji, o której mowa w art. 86 ust. 5 ustawy PZP , przekazuje Zamawiającemu oświadczenie o przynależności lub braku przynależności do tej samej grupy kapitałowej, o której mowa w art. 24 ust. 1 pkt 23 ustawy PZP:</w:t>
      </w:r>
    </w:p>
    <w:p w14:paraId="3B2BA3A7" w14:textId="77777777" w:rsidR="00F02F34" w:rsidRDefault="00F02F34" w:rsidP="00F02F34">
      <w:pPr>
        <w:autoSpaceDE w:val="0"/>
        <w:autoSpaceDN w:val="0"/>
        <w:adjustRightInd w:val="0"/>
        <w:spacing w:after="0" w:line="240" w:lineRule="auto"/>
        <w:rPr>
          <w:rFonts w:ascii="Century" w:hAnsi="Century" w:cs="Century"/>
          <w:sz w:val="24"/>
          <w:szCs w:val="24"/>
        </w:rPr>
      </w:pPr>
    </w:p>
    <w:p w14:paraId="14320E98"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Wymagany dokument</w:t>
      </w:r>
    </w:p>
    <w:p w14:paraId="5F669749" w14:textId="77777777" w:rsidR="00F02F34" w:rsidRDefault="00F02F34" w:rsidP="00F02F34">
      <w:pPr>
        <w:autoSpaceDE w:val="0"/>
        <w:autoSpaceDN w:val="0"/>
        <w:adjustRightInd w:val="0"/>
        <w:spacing w:after="0" w:line="240" w:lineRule="auto"/>
        <w:rPr>
          <w:rFonts w:ascii="Century" w:hAnsi="Century" w:cs="Century"/>
          <w:sz w:val="24"/>
          <w:szCs w:val="24"/>
        </w:rPr>
      </w:pPr>
    </w:p>
    <w:p w14:paraId="7DC6C2F4"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wykonawcy o przynależności albo braku przynależności do tej samej grupy kapitałowej według wzoru stanowiącego załącznik nr 7 do SIWZ.</w:t>
      </w:r>
    </w:p>
    <w:p w14:paraId="4D31F902" w14:textId="77777777" w:rsidR="00F02F34" w:rsidRDefault="00F02F34" w:rsidP="00F02F34">
      <w:pPr>
        <w:autoSpaceDE w:val="0"/>
        <w:autoSpaceDN w:val="0"/>
        <w:adjustRightInd w:val="0"/>
        <w:spacing w:after="0" w:line="240" w:lineRule="auto"/>
        <w:rPr>
          <w:rFonts w:ascii="Century" w:hAnsi="Century" w:cs="Century"/>
          <w:sz w:val="24"/>
          <w:szCs w:val="24"/>
        </w:rPr>
      </w:pPr>
    </w:p>
    <w:p w14:paraId="112AB10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Wraz ze złożeniem oświadczenia, Wykonawca może przedstawić dowody,</w:t>
      </w:r>
    </w:p>
    <w:p w14:paraId="2DD4F65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że powiązania z innym Wykonawcą nie prowadzą do zakłócenia konkurencji</w:t>
      </w:r>
    </w:p>
    <w:p w14:paraId="5DFC0B73"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w:t>
      </w:r>
    </w:p>
    <w:p w14:paraId="2950276D"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0305429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8.3. </w:t>
      </w:r>
      <w:r>
        <w:rPr>
          <w:rFonts w:ascii="Century" w:hAnsi="Century" w:cs="Century"/>
          <w:sz w:val="24"/>
          <w:szCs w:val="24"/>
        </w:rPr>
        <w:t>Zamawiający, na podstawie art. 24aa ustawy PZP , przewiduje możliwość</w:t>
      </w:r>
    </w:p>
    <w:p w14:paraId="7BD9357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pierwszej kolejności dokonania oceny ofert, a następnie zbadania, czy Wykonawca, którego oferta została oceniona jako najkorzystniejsza nie podlega wykluczeniu oraz spełnia warunki udziału w postępowaniu.</w:t>
      </w:r>
    </w:p>
    <w:p w14:paraId="56E5B595"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573F650"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8.4. </w:t>
      </w:r>
      <w:r>
        <w:rPr>
          <w:rFonts w:ascii="Century" w:hAnsi="Century" w:cs="Century"/>
          <w:sz w:val="24"/>
          <w:szCs w:val="24"/>
        </w:rPr>
        <w:t>Zamawiający przed udzieleniem zamówienia, może wezwać Wykonawcę, którego oferta została najwyżej oceniona, do złożenia w wyznaczonym, nie krótszym niż 5 dni, terminie aktualnych na dzień złożenia oświadczeń lub dokumentów, potwierdzających okoliczności, o których mowa w art. 25 ust. 1 ustawy PZP .</w:t>
      </w:r>
    </w:p>
    <w:p w14:paraId="0CBD2518" w14:textId="77777777" w:rsidR="00F02F34" w:rsidRDefault="00F02F34" w:rsidP="00F02F34">
      <w:pPr>
        <w:autoSpaceDE w:val="0"/>
        <w:autoSpaceDN w:val="0"/>
        <w:adjustRightInd w:val="0"/>
        <w:spacing w:after="0" w:line="240" w:lineRule="auto"/>
        <w:rPr>
          <w:rFonts w:ascii="Times New Roman" w:hAnsi="Times New Roman" w:cs="Times New Roman"/>
          <w:sz w:val="24"/>
          <w:szCs w:val="24"/>
        </w:rPr>
      </w:pPr>
    </w:p>
    <w:p w14:paraId="4F44CEE1"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8.5. </w:t>
      </w:r>
      <w:r>
        <w:rPr>
          <w:rFonts w:ascii="Century" w:hAnsi="Century" w:cs="Century"/>
          <w:sz w:val="24"/>
          <w:szCs w:val="24"/>
        </w:rPr>
        <w:t>Wykaz dokumentów i oświadczeń składany</w:t>
      </w:r>
      <w:r w:rsidR="004474FD">
        <w:rPr>
          <w:rFonts w:ascii="Century" w:hAnsi="Century" w:cs="Century"/>
          <w:sz w:val="24"/>
          <w:szCs w:val="24"/>
        </w:rPr>
        <w:t xml:space="preserve">ch na wezwanie Zamawiającego na </w:t>
      </w:r>
      <w:r>
        <w:rPr>
          <w:rFonts w:ascii="Century" w:hAnsi="Century" w:cs="Century"/>
          <w:sz w:val="24"/>
          <w:szCs w:val="24"/>
        </w:rPr>
        <w:t xml:space="preserve">potwierdzenie okoliczności, o których </w:t>
      </w:r>
      <w:r w:rsidR="004474FD">
        <w:rPr>
          <w:rFonts w:ascii="Century" w:hAnsi="Century" w:cs="Century"/>
          <w:sz w:val="24"/>
          <w:szCs w:val="24"/>
        </w:rPr>
        <w:t>mowa w art. 25 ust. 1 ustawy PZP</w:t>
      </w:r>
      <w:r>
        <w:rPr>
          <w:rFonts w:ascii="Century" w:hAnsi="Century" w:cs="Century"/>
          <w:sz w:val="24"/>
          <w:szCs w:val="24"/>
        </w:rPr>
        <w:t>:</w:t>
      </w:r>
    </w:p>
    <w:p w14:paraId="1DC15A51" w14:textId="77777777" w:rsidR="004474FD" w:rsidRDefault="004474FD" w:rsidP="00F02F34">
      <w:pPr>
        <w:autoSpaceDE w:val="0"/>
        <w:autoSpaceDN w:val="0"/>
        <w:adjustRightInd w:val="0"/>
        <w:spacing w:after="0" w:line="240" w:lineRule="auto"/>
        <w:rPr>
          <w:rFonts w:ascii="Century" w:hAnsi="Century" w:cs="Century"/>
          <w:sz w:val="24"/>
          <w:szCs w:val="24"/>
        </w:rPr>
      </w:pPr>
    </w:p>
    <w:p w14:paraId="1DB2A15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spełniania przez Wykonawcę warunków udziału</w:t>
      </w:r>
    </w:p>
    <w:p w14:paraId="68E3ED6D"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należy przedłożyć:</w:t>
      </w:r>
    </w:p>
    <w:p w14:paraId="0B186D9B" w14:textId="77777777" w:rsidR="004474FD" w:rsidRDefault="004474FD" w:rsidP="00F02F34">
      <w:pPr>
        <w:autoSpaceDE w:val="0"/>
        <w:autoSpaceDN w:val="0"/>
        <w:adjustRightInd w:val="0"/>
        <w:spacing w:after="0" w:line="240" w:lineRule="auto"/>
        <w:rPr>
          <w:rFonts w:ascii="Century" w:hAnsi="Century" w:cs="Century"/>
          <w:sz w:val="24"/>
          <w:szCs w:val="24"/>
        </w:rPr>
      </w:pPr>
    </w:p>
    <w:p w14:paraId="43318237"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Nie dotyczy</w:t>
      </w:r>
    </w:p>
    <w:p w14:paraId="5D5D4694" w14:textId="77777777" w:rsidR="004474FD" w:rsidRDefault="004474FD" w:rsidP="00F02F34">
      <w:pPr>
        <w:autoSpaceDE w:val="0"/>
        <w:autoSpaceDN w:val="0"/>
        <w:adjustRightInd w:val="0"/>
        <w:spacing w:after="0" w:line="240" w:lineRule="auto"/>
        <w:rPr>
          <w:rFonts w:ascii="Century" w:hAnsi="Century" w:cs="Century"/>
          <w:sz w:val="24"/>
          <w:szCs w:val="24"/>
        </w:rPr>
      </w:pPr>
    </w:p>
    <w:p w14:paraId="5E698A5C"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celu wykazania braku podstaw do wykluczenia z postępowania o udzielenie</w:t>
      </w:r>
    </w:p>
    <w:p w14:paraId="11EDC929"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należy przedłożyć:</w:t>
      </w:r>
    </w:p>
    <w:p w14:paraId="6A4AE649" w14:textId="77777777" w:rsidR="004474FD" w:rsidRDefault="004474FD" w:rsidP="00F02F34">
      <w:pPr>
        <w:autoSpaceDE w:val="0"/>
        <w:autoSpaceDN w:val="0"/>
        <w:adjustRightInd w:val="0"/>
        <w:spacing w:after="0" w:line="240" w:lineRule="auto"/>
        <w:rPr>
          <w:rFonts w:ascii="Century" w:hAnsi="Century" w:cs="Century"/>
          <w:sz w:val="24"/>
          <w:szCs w:val="24"/>
        </w:rPr>
      </w:pPr>
    </w:p>
    <w:p w14:paraId="567167CB"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Oświadczenie o niepodleganiu wykluczeniu oraz spe</w:t>
      </w:r>
      <w:r w:rsidR="004474FD">
        <w:rPr>
          <w:rFonts w:ascii="Century" w:hAnsi="Century" w:cs="Century"/>
          <w:sz w:val="24"/>
          <w:szCs w:val="24"/>
        </w:rPr>
        <w:t xml:space="preserve">łnianiu warunków udziału według </w:t>
      </w:r>
      <w:r>
        <w:rPr>
          <w:rFonts w:ascii="Century" w:hAnsi="Century" w:cs="Century"/>
          <w:sz w:val="24"/>
          <w:szCs w:val="24"/>
        </w:rPr>
        <w:t>wzoru stanowiącego załącznik nr 2 do SIWZ</w:t>
      </w:r>
    </w:p>
    <w:p w14:paraId="57A7B874" w14:textId="77777777" w:rsidR="004474FD" w:rsidRDefault="004474FD" w:rsidP="00F02F34">
      <w:pPr>
        <w:autoSpaceDE w:val="0"/>
        <w:autoSpaceDN w:val="0"/>
        <w:adjustRightInd w:val="0"/>
        <w:spacing w:after="0" w:line="240" w:lineRule="auto"/>
        <w:rPr>
          <w:rFonts w:ascii="Century" w:hAnsi="Century" w:cs="Century"/>
          <w:sz w:val="24"/>
          <w:szCs w:val="24"/>
        </w:rPr>
      </w:pPr>
    </w:p>
    <w:p w14:paraId="585C0E95" w14:textId="77777777" w:rsidR="00F02F34" w:rsidRDefault="00F02F34" w:rsidP="00F02F34">
      <w:pPr>
        <w:autoSpaceDE w:val="0"/>
        <w:autoSpaceDN w:val="0"/>
        <w:adjustRightInd w:val="0"/>
        <w:spacing w:after="0" w:line="240" w:lineRule="auto"/>
        <w:rPr>
          <w:rFonts w:ascii="Century" w:hAnsi="Century" w:cs="Century"/>
          <w:sz w:val="24"/>
          <w:szCs w:val="24"/>
        </w:rPr>
      </w:pPr>
      <w:r>
        <w:rPr>
          <w:rFonts w:ascii="Century" w:hAnsi="Century" w:cs="Century"/>
          <w:sz w:val="24"/>
          <w:szCs w:val="24"/>
        </w:rPr>
        <w:t>Inne wymagane dokumenty:</w:t>
      </w:r>
    </w:p>
    <w:p w14:paraId="5EA85F2A" w14:textId="77777777" w:rsidR="004474FD" w:rsidRDefault="004474FD" w:rsidP="00F02F34">
      <w:pPr>
        <w:autoSpaceDE w:val="0"/>
        <w:autoSpaceDN w:val="0"/>
        <w:adjustRightInd w:val="0"/>
        <w:spacing w:after="0" w:line="240" w:lineRule="auto"/>
        <w:rPr>
          <w:rFonts w:ascii="Century" w:hAnsi="Century" w:cs="Century"/>
          <w:sz w:val="24"/>
          <w:szCs w:val="24"/>
        </w:rPr>
      </w:pPr>
    </w:p>
    <w:p w14:paraId="7C57C3D1"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Wzór oferty na dostawy według wzoru stanowiącego załącznik</w:t>
      </w:r>
    </w:p>
    <w:p w14:paraId="4E0028E7"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nr 8 do SIWZ</w:t>
      </w:r>
    </w:p>
    <w:p w14:paraId="772E090C"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17C56347" w14:textId="77777777" w:rsidR="004474FD" w:rsidRDefault="004474FD" w:rsidP="004474FD">
      <w:pPr>
        <w:autoSpaceDE w:val="0"/>
        <w:autoSpaceDN w:val="0"/>
        <w:adjustRightInd w:val="0"/>
        <w:spacing w:after="0" w:line="240" w:lineRule="auto"/>
        <w:rPr>
          <w:rFonts w:ascii="Century" w:hAnsi="Century" w:cs="Century"/>
          <w:sz w:val="24"/>
          <w:szCs w:val="24"/>
        </w:rPr>
      </w:pPr>
    </w:p>
    <w:p w14:paraId="0A7E4F9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8.6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2AC13C69" w14:textId="77777777" w:rsidR="004474FD" w:rsidRDefault="004474FD" w:rsidP="004474FD">
      <w:pPr>
        <w:autoSpaceDE w:val="0"/>
        <w:autoSpaceDN w:val="0"/>
        <w:adjustRightInd w:val="0"/>
        <w:spacing w:after="0" w:line="240" w:lineRule="auto"/>
        <w:rPr>
          <w:rFonts w:ascii="Century" w:hAnsi="Century" w:cs="Century"/>
          <w:sz w:val="24"/>
          <w:szCs w:val="24"/>
        </w:rPr>
      </w:pPr>
    </w:p>
    <w:p w14:paraId="52376415"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8.7. </w:t>
      </w:r>
      <w:r>
        <w:rPr>
          <w:rFonts w:ascii="Century" w:hAnsi="Century" w:cs="Century"/>
          <w:sz w:val="24"/>
          <w:szCs w:val="24"/>
        </w:rPr>
        <w:t>Wykonawca nie jest obowiązany do złożenia oświadczeń lub dokumentów</w:t>
      </w:r>
    </w:p>
    <w:p w14:paraId="32074E99" w14:textId="035BF288"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potwierdzających spełnianie warunków udziału w postępowaniu oraz brak podstaw do wykluczenia, jeżeli Zamawiający posiada aktualne oświadczenia lub dokumenty dotyczące tego Wykonawcy, lub może je uzyskać za pomocą bezpłatnych i ogólnodostępnych baz danych, w szczególności rejestrów publicznych w rozumieniu ustawy z dnia 17 lutego 2005 r. o informatyzacji działalności podmiotów realizujących </w:t>
      </w:r>
      <w:r w:rsidR="00E06782">
        <w:rPr>
          <w:rFonts w:ascii="Century" w:hAnsi="Century" w:cs="Century"/>
          <w:sz w:val="24"/>
          <w:szCs w:val="24"/>
        </w:rPr>
        <w:t>zadania publiczne (Dz. U. z 2017</w:t>
      </w:r>
      <w:r>
        <w:rPr>
          <w:rFonts w:ascii="Century" w:hAnsi="Century" w:cs="Century"/>
          <w:sz w:val="24"/>
          <w:szCs w:val="24"/>
        </w:rPr>
        <w:t xml:space="preserve"> r. p</w:t>
      </w:r>
      <w:r w:rsidR="00E06782">
        <w:rPr>
          <w:rFonts w:ascii="Century" w:hAnsi="Century" w:cs="Century"/>
          <w:sz w:val="24"/>
          <w:szCs w:val="24"/>
        </w:rPr>
        <w:t>oz. 570 z późn. zm</w:t>
      </w:r>
      <w:r>
        <w:rPr>
          <w:rFonts w:ascii="Century" w:hAnsi="Century" w:cs="Century"/>
          <w:sz w:val="24"/>
          <w:szCs w:val="24"/>
        </w:rPr>
        <w:t>).</w:t>
      </w:r>
    </w:p>
    <w:p w14:paraId="5D5F1CAC" w14:textId="77777777" w:rsidR="004474FD" w:rsidRDefault="004474FD" w:rsidP="004474FD">
      <w:pPr>
        <w:autoSpaceDE w:val="0"/>
        <w:autoSpaceDN w:val="0"/>
        <w:adjustRightInd w:val="0"/>
        <w:spacing w:after="0" w:line="240" w:lineRule="auto"/>
        <w:rPr>
          <w:rFonts w:ascii="Century" w:hAnsi="Century" w:cs="Century"/>
          <w:sz w:val="24"/>
          <w:szCs w:val="24"/>
        </w:rPr>
      </w:pPr>
    </w:p>
    <w:p w14:paraId="24DBCB3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takiej sytuacji Wykonawca zobligowany jest do wskazania Zamawiającemu</w:t>
      </w:r>
    </w:p>
    <w:p w14:paraId="1F0F3FC4"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oświadczeń lub dokumentów, które znajdują się w jego posiadaniu, z podaniem</w:t>
      </w:r>
    </w:p>
    <w:p w14:paraId="270E0CAF"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sygnatury postępowania, w którym wymagane dokumenty lub oświadczenia były</w:t>
      </w:r>
    </w:p>
    <w:p w14:paraId="61095E2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składane, lub do wskazania dostępności oświadczeń lub dokumentów w formie</w:t>
      </w:r>
    </w:p>
    <w:p w14:paraId="3F6EE4ED"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elektronicznej pod określonymi adresami internetowymi ogólnodostępnych</w:t>
      </w:r>
    </w:p>
    <w:p w14:paraId="1C512640"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bezpłatnych baz danych. Zamawiający może żądać od Wykonawcy przedstawienia tłumaczenia na język polski wskazanych przez Wykonawcę i pobranych samodzielnie przez Zamawiającego dokumentów.</w:t>
      </w:r>
    </w:p>
    <w:p w14:paraId="70352A08" w14:textId="77777777" w:rsidR="004474FD" w:rsidRDefault="004474FD" w:rsidP="004474FD">
      <w:pPr>
        <w:autoSpaceDE w:val="0"/>
        <w:autoSpaceDN w:val="0"/>
        <w:adjustRightInd w:val="0"/>
        <w:spacing w:after="0" w:line="240" w:lineRule="auto"/>
        <w:rPr>
          <w:rFonts w:ascii="Times New Roman" w:hAnsi="Times New Roman" w:cs="Times New Roman"/>
          <w:sz w:val="24"/>
          <w:szCs w:val="24"/>
        </w:rPr>
      </w:pPr>
    </w:p>
    <w:p w14:paraId="429A6B5E" w14:textId="77777777" w:rsidR="004474FD" w:rsidRDefault="004474FD" w:rsidP="004474FD">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8.8. </w:t>
      </w:r>
      <w:r>
        <w:rPr>
          <w:rFonts w:ascii="Century" w:hAnsi="Century" w:cs="Century"/>
          <w:sz w:val="24"/>
          <w:szCs w:val="24"/>
        </w:rPr>
        <w:t xml:space="preserve">Oświadczenia, dotyczące Wykonawcy i innych podmiotów, na których zdolnościach lub sytuacji polega Wykonawca na zasadach określonych w art. 22a ustawy PZP  oraz dotyczące Podwykonawców, składane są w oryginale. Dokumenty, inne niż oświadczenia,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dotyczą każdego z nich. Poświadczenie za zgodność z oryginałem następuje w formie pisemnej lub w formie elektronicznej. </w:t>
      </w:r>
    </w:p>
    <w:p w14:paraId="3915D5BB" w14:textId="77777777" w:rsidR="00F42DDE" w:rsidRDefault="00F42DDE" w:rsidP="004474FD">
      <w:pPr>
        <w:autoSpaceDE w:val="0"/>
        <w:autoSpaceDN w:val="0"/>
        <w:adjustRightInd w:val="0"/>
        <w:spacing w:after="0" w:line="240" w:lineRule="auto"/>
        <w:rPr>
          <w:rFonts w:ascii="Century" w:hAnsi="Century" w:cs="Century"/>
          <w:sz w:val="24"/>
          <w:szCs w:val="24"/>
        </w:rPr>
      </w:pPr>
    </w:p>
    <w:p w14:paraId="15B545F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8.9. </w:t>
      </w:r>
      <w:r>
        <w:rPr>
          <w:rFonts w:ascii="Century" w:hAnsi="Century" w:cs="Century"/>
          <w:sz w:val="24"/>
          <w:szCs w:val="24"/>
        </w:rPr>
        <w:t>W przypadku gdy złożona kopia dokumentu jest nieczytelna lub budzi wątpliwości co do jej prawdziwości, Zamawiający może żądać przedstawienia oryginału lub notarialnie poświadczonej kopii.</w:t>
      </w:r>
    </w:p>
    <w:p w14:paraId="664914A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8.10. </w:t>
      </w:r>
      <w:r>
        <w:rPr>
          <w:rFonts w:ascii="Century" w:hAnsi="Century" w:cs="Century"/>
          <w:sz w:val="24"/>
          <w:szCs w:val="24"/>
        </w:rPr>
        <w:t>Jeżeli z uzasadnionej przyczyny Wykonawca nie może przedstawić dokumentów dotyczących sytuacji finansowej i ekonomicznej wymaganych przez Zamawiającego, może przedstawić inny dokument, który w wystarczający sposób potwierdza spełnianie opisanego przez Zamawiającego warunku.</w:t>
      </w:r>
    </w:p>
    <w:p w14:paraId="1CAB20C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8.11. </w:t>
      </w:r>
      <w:r>
        <w:rPr>
          <w:rFonts w:ascii="Century" w:hAnsi="Century" w:cs="Century"/>
          <w:sz w:val="24"/>
          <w:szCs w:val="24"/>
        </w:rPr>
        <w:t>Dokumenty sporządzone w języku obcym są składane wraz z tłumaczeniem na język polski.</w:t>
      </w:r>
    </w:p>
    <w:p w14:paraId="6C15CD75"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1B77E6CF"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9. INFORMACJA DLA WYKONAWCÓW POLEGAJ</w:t>
      </w:r>
      <w:r>
        <w:rPr>
          <w:rFonts w:ascii="TimesNewRoman,Bold" w:hAnsi="TimesNewRoman,Bold" w:cs="TimesNewRoman,Bold"/>
          <w:b/>
          <w:bCs/>
          <w:sz w:val="24"/>
          <w:szCs w:val="24"/>
        </w:rPr>
        <w:t>Ą</w:t>
      </w:r>
      <w:r>
        <w:rPr>
          <w:rFonts w:ascii="Times New Roman" w:hAnsi="Times New Roman" w:cs="Times New Roman"/>
          <w:b/>
          <w:bCs/>
          <w:sz w:val="24"/>
          <w:szCs w:val="24"/>
        </w:rPr>
        <w:t>CYCH NA ZASOBACH INNYCH PODMIOTÓW, NA ZASADACH OKRE</w:t>
      </w:r>
      <w:r>
        <w:rPr>
          <w:rFonts w:ascii="TimesNewRoman,Bold" w:hAnsi="TimesNewRoman,Bold" w:cs="TimesNewRoman,Bold"/>
          <w:b/>
          <w:bCs/>
          <w:sz w:val="24"/>
          <w:szCs w:val="24"/>
        </w:rPr>
        <w:t>Ś</w:t>
      </w:r>
      <w:r>
        <w:rPr>
          <w:rFonts w:ascii="Times New Roman" w:hAnsi="Times New Roman" w:cs="Times New Roman"/>
          <w:b/>
          <w:bCs/>
          <w:sz w:val="24"/>
          <w:szCs w:val="24"/>
        </w:rPr>
        <w:t>LONYCH W ART. 22A USTAWY PZP.</w:t>
      </w:r>
    </w:p>
    <w:p w14:paraId="61DE5CDA" w14:textId="77777777" w:rsidR="00F42DDE" w:rsidRDefault="00F42DDE" w:rsidP="00F42DDE">
      <w:pPr>
        <w:autoSpaceDE w:val="0"/>
        <w:autoSpaceDN w:val="0"/>
        <w:adjustRightInd w:val="0"/>
        <w:spacing w:after="0" w:line="240" w:lineRule="auto"/>
        <w:rPr>
          <w:rFonts w:ascii="Times New Roman" w:hAnsi="Times New Roman" w:cs="Times New Roman"/>
          <w:b/>
          <w:bCs/>
          <w:sz w:val="24"/>
          <w:szCs w:val="24"/>
        </w:rPr>
      </w:pPr>
    </w:p>
    <w:p w14:paraId="2A9D063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9.1. </w:t>
      </w:r>
      <w:r>
        <w:rPr>
          <w:rFonts w:ascii="Century" w:hAnsi="Century" w:cs="Century"/>
          <w:sz w:val="24"/>
          <w:szCs w:val="24"/>
        </w:rPr>
        <w:t>Wykonawca może w celu potwierdzenia spełnienia warunków udziału</w:t>
      </w:r>
    </w:p>
    <w:p w14:paraId="6505335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w stosownych sytuacjach oraz w odniesieniu do konkretnego</w:t>
      </w:r>
    </w:p>
    <w:p w14:paraId="138F8100"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zamówienia, lub jego części, polegać na zdolnościach technicznych lub zawodowych lub sytuacji finansowej lub ekonomicznej innych podmiotów, niezależnie od charakteru prawnego łączących go z nimi stosunków prawnych.</w:t>
      </w:r>
    </w:p>
    <w:p w14:paraId="0354A22A"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0DDCB78"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9.2. </w:t>
      </w:r>
      <w:r>
        <w:rPr>
          <w:rFonts w:ascii="Century" w:hAnsi="Century" w:cs="Century"/>
          <w:sz w:val="24"/>
          <w:szCs w:val="24"/>
        </w:rPr>
        <w:t>Wykonawca, który polega na zdolnościach lub sytuacji innych podmiotów, musi udowodnić Zamawiającemu, że realizując zamówienie, będzie dysponował niezbędnymi zasobami tych podmiotów, w szczególności przedstawiając w tym celu zobowiązanie tych podmiotów do oddania mu do dyspozycji niezbędnych zasobów na potrzeby realizacji zamówienia.</w:t>
      </w:r>
    </w:p>
    <w:p w14:paraId="37D3ACDD"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4E9B64D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9.3. </w:t>
      </w:r>
      <w:r>
        <w:rPr>
          <w:rFonts w:ascii="Century" w:hAnsi="Century" w:cs="Century"/>
          <w:sz w:val="24"/>
          <w:szCs w:val="24"/>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a których mowa w pkt 7 niniejszej SIWZ.</w:t>
      </w:r>
    </w:p>
    <w:p w14:paraId="3A785BAE"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4380589F" w14:textId="77777777" w:rsidR="00394ECD" w:rsidRDefault="00394ECD" w:rsidP="00F42DDE">
      <w:pPr>
        <w:autoSpaceDE w:val="0"/>
        <w:autoSpaceDN w:val="0"/>
        <w:adjustRightInd w:val="0"/>
        <w:spacing w:after="0" w:line="240" w:lineRule="auto"/>
        <w:rPr>
          <w:rFonts w:ascii="Times New Roman" w:hAnsi="Times New Roman" w:cs="Times New Roman"/>
          <w:sz w:val="24"/>
          <w:szCs w:val="24"/>
        </w:rPr>
      </w:pPr>
    </w:p>
    <w:p w14:paraId="2DD4945E" w14:textId="77777777" w:rsidR="00394ECD" w:rsidRDefault="00394ECD" w:rsidP="00F42DDE">
      <w:pPr>
        <w:autoSpaceDE w:val="0"/>
        <w:autoSpaceDN w:val="0"/>
        <w:adjustRightInd w:val="0"/>
        <w:spacing w:after="0" w:line="240" w:lineRule="auto"/>
        <w:rPr>
          <w:rFonts w:ascii="Times New Roman" w:hAnsi="Times New Roman" w:cs="Times New Roman"/>
          <w:sz w:val="24"/>
          <w:szCs w:val="24"/>
        </w:rPr>
      </w:pPr>
    </w:p>
    <w:p w14:paraId="4F4CB45D" w14:textId="77777777" w:rsidR="00394ECD" w:rsidRDefault="00394ECD" w:rsidP="00F42DDE">
      <w:pPr>
        <w:autoSpaceDE w:val="0"/>
        <w:autoSpaceDN w:val="0"/>
        <w:adjustRightInd w:val="0"/>
        <w:spacing w:after="0" w:line="240" w:lineRule="auto"/>
        <w:rPr>
          <w:rFonts w:ascii="Times New Roman" w:hAnsi="Times New Roman" w:cs="Times New Roman"/>
          <w:sz w:val="24"/>
          <w:szCs w:val="24"/>
        </w:rPr>
      </w:pPr>
    </w:p>
    <w:p w14:paraId="4CB021EF" w14:textId="77777777" w:rsidR="00394ECD" w:rsidRDefault="00394ECD" w:rsidP="00F42DDE">
      <w:pPr>
        <w:autoSpaceDE w:val="0"/>
        <w:autoSpaceDN w:val="0"/>
        <w:adjustRightInd w:val="0"/>
        <w:spacing w:after="0" w:line="240" w:lineRule="auto"/>
        <w:rPr>
          <w:rFonts w:ascii="Times New Roman" w:hAnsi="Times New Roman" w:cs="Times New Roman"/>
          <w:sz w:val="24"/>
          <w:szCs w:val="24"/>
        </w:rPr>
      </w:pPr>
    </w:p>
    <w:p w14:paraId="1C12B8F9" w14:textId="77777777" w:rsidR="00394ECD" w:rsidRDefault="00394ECD" w:rsidP="00F42DDE">
      <w:pPr>
        <w:autoSpaceDE w:val="0"/>
        <w:autoSpaceDN w:val="0"/>
        <w:adjustRightInd w:val="0"/>
        <w:spacing w:after="0" w:line="240" w:lineRule="auto"/>
        <w:rPr>
          <w:rFonts w:ascii="Times New Roman" w:hAnsi="Times New Roman" w:cs="Times New Roman"/>
          <w:sz w:val="24"/>
          <w:szCs w:val="24"/>
        </w:rPr>
      </w:pPr>
    </w:p>
    <w:p w14:paraId="3661F84E"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9.4. </w:t>
      </w:r>
      <w:r>
        <w:rPr>
          <w:rFonts w:ascii="Century" w:hAnsi="Century" w:cs="Century"/>
          <w:sz w:val="24"/>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Wykonawca, który powołuje się na zasoby innych podmiotów, w celu wykazania braku istnienia wobec nich podstaw wykluczenia oraz spełniania, w zakresie, w jakim powołuje się na ich zasoby, warunków udziału w postępowaniu, zamieszcza informacje o tych podmiotach w dokumencie </w:t>
      </w:r>
    </w:p>
    <w:p w14:paraId="677F96DC" w14:textId="77777777" w:rsidR="00F42DDE" w:rsidRDefault="00F42DDE" w:rsidP="00F42DDE">
      <w:pPr>
        <w:autoSpaceDE w:val="0"/>
        <w:autoSpaceDN w:val="0"/>
        <w:adjustRightInd w:val="0"/>
        <w:spacing w:after="0" w:line="240" w:lineRule="auto"/>
        <w:rPr>
          <w:rFonts w:ascii="Century" w:hAnsi="Century" w:cs="Century"/>
          <w:sz w:val="24"/>
          <w:szCs w:val="24"/>
        </w:rPr>
      </w:pPr>
    </w:p>
    <w:p w14:paraId="24CB5D8D"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”Oświadczenia o niepodleganiu wykluczeniu oraz spełnianiu warunków udziału”, o którym mowa w pkt 8.1 SIWZ zgodnie z załącznikiem nr 2 do SIWZ</w:t>
      </w:r>
    </w:p>
    <w:p w14:paraId="28D0A5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67723FDC"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9.5. </w:t>
      </w:r>
      <w:r>
        <w:rPr>
          <w:rFonts w:ascii="Century" w:hAnsi="Century" w:cs="Century"/>
          <w:sz w:val="24"/>
          <w:szCs w:val="24"/>
        </w:rPr>
        <w:t>Zamawiający żąda od Wykonawcy, który polega na zdolnościach lub sytuacji innych podmiotów na zasadach określonych w art. 22a ustawy PZP , przedstawienia w odniesieniu do tych podmiotów dokumentów wymienionych w pkt 8.5 p pkt 2 SIWZ.</w:t>
      </w:r>
    </w:p>
    <w:p w14:paraId="2508C7B8" w14:textId="77777777" w:rsidR="00F42DDE" w:rsidRDefault="00F42DDE" w:rsidP="00F42DDE">
      <w:pPr>
        <w:autoSpaceDE w:val="0"/>
        <w:autoSpaceDN w:val="0"/>
        <w:adjustRightInd w:val="0"/>
        <w:spacing w:after="0" w:line="240" w:lineRule="auto"/>
        <w:rPr>
          <w:rFonts w:ascii="Times New Roman" w:hAnsi="Times New Roman" w:cs="Times New Roman"/>
          <w:sz w:val="24"/>
          <w:szCs w:val="24"/>
        </w:rPr>
      </w:pPr>
    </w:p>
    <w:p w14:paraId="5CE2ADCA"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9.6. </w:t>
      </w:r>
      <w:r>
        <w:rPr>
          <w:rFonts w:ascii="Century" w:hAnsi="Century" w:cs="Century"/>
          <w:sz w:val="24"/>
          <w:szCs w:val="24"/>
        </w:rPr>
        <w:t>W celu oceny, czy Wykonawca polegając na zdolnościach lub sytuacji innych podmiotów na zasadach określonych w art. 22a ustawy PZP , będzie dysponował niezbę</w:t>
      </w:r>
      <w:r w:rsidR="0008476B">
        <w:rPr>
          <w:rFonts w:ascii="Century" w:hAnsi="Century" w:cs="Century"/>
          <w:sz w:val="24"/>
          <w:szCs w:val="24"/>
        </w:rPr>
        <w:t xml:space="preserve">dnymi </w:t>
      </w:r>
      <w:r>
        <w:rPr>
          <w:rFonts w:ascii="Century" w:hAnsi="Century" w:cs="Century"/>
          <w:sz w:val="24"/>
          <w:szCs w:val="24"/>
        </w:rPr>
        <w:t>zasobami w stopniu umożliwiającym należ</w:t>
      </w:r>
      <w:r w:rsidR="0008476B">
        <w:rPr>
          <w:rFonts w:ascii="Century" w:hAnsi="Century" w:cs="Century"/>
          <w:sz w:val="24"/>
          <w:szCs w:val="24"/>
        </w:rPr>
        <w:t xml:space="preserve">yte wykonanie </w:t>
      </w:r>
      <w:r>
        <w:rPr>
          <w:rFonts w:ascii="Century" w:hAnsi="Century" w:cs="Century"/>
          <w:sz w:val="24"/>
          <w:szCs w:val="24"/>
        </w:rPr>
        <w:t>zamówienia publiczne</w:t>
      </w:r>
      <w:r w:rsidR="0008476B">
        <w:rPr>
          <w:rFonts w:ascii="Century" w:hAnsi="Century" w:cs="Century"/>
          <w:sz w:val="24"/>
          <w:szCs w:val="24"/>
        </w:rPr>
        <w:t xml:space="preserve">go oraz </w:t>
      </w:r>
      <w:r>
        <w:rPr>
          <w:rFonts w:ascii="Century" w:hAnsi="Century" w:cs="Century"/>
          <w:sz w:val="24"/>
          <w:szCs w:val="24"/>
        </w:rPr>
        <w:t>oceny, czy stosunek łączący Wykonawcę z tymi po</w:t>
      </w:r>
      <w:r w:rsidR="0008476B">
        <w:rPr>
          <w:rFonts w:ascii="Century" w:hAnsi="Century" w:cs="Century"/>
          <w:sz w:val="24"/>
          <w:szCs w:val="24"/>
        </w:rPr>
        <w:t xml:space="preserve">dmiotami gwarantuje rzeczywisty </w:t>
      </w:r>
      <w:r>
        <w:rPr>
          <w:rFonts w:ascii="Century" w:hAnsi="Century" w:cs="Century"/>
          <w:sz w:val="24"/>
          <w:szCs w:val="24"/>
        </w:rPr>
        <w:t>dostęp do ich zasobów, Zamawiający może żądać dokumentów, które określają</w:t>
      </w:r>
      <w:r w:rsidR="0008476B">
        <w:rPr>
          <w:rFonts w:ascii="Century" w:hAnsi="Century" w:cs="Century"/>
          <w:sz w:val="24"/>
          <w:szCs w:val="24"/>
        </w:rPr>
        <w:t xml:space="preserve"> w </w:t>
      </w:r>
      <w:r>
        <w:rPr>
          <w:rFonts w:ascii="Century" w:hAnsi="Century" w:cs="Century"/>
          <w:sz w:val="24"/>
          <w:szCs w:val="24"/>
        </w:rPr>
        <w:t>szczególności:</w:t>
      </w:r>
    </w:p>
    <w:p w14:paraId="7F321750" w14:textId="77777777" w:rsidR="00414778" w:rsidRDefault="00414778" w:rsidP="00F42DDE">
      <w:pPr>
        <w:autoSpaceDE w:val="0"/>
        <w:autoSpaceDN w:val="0"/>
        <w:adjustRightInd w:val="0"/>
        <w:spacing w:after="0" w:line="240" w:lineRule="auto"/>
        <w:rPr>
          <w:rFonts w:ascii="Century" w:hAnsi="Century" w:cs="Century"/>
          <w:sz w:val="24"/>
          <w:szCs w:val="24"/>
        </w:rPr>
      </w:pPr>
    </w:p>
    <w:p w14:paraId="2BFF2F54" w14:textId="77777777" w:rsidR="00414778" w:rsidRDefault="00414778" w:rsidP="00F42DDE">
      <w:pPr>
        <w:autoSpaceDE w:val="0"/>
        <w:autoSpaceDN w:val="0"/>
        <w:adjustRightInd w:val="0"/>
        <w:spacing w:after="0" w:line="240" w:lineRule="auto"/>
        <w:rPr>
          <w:rFonts w:ascii="Century" w:hAnsi="Century" w:cs="Century"/>
          <w:sz w:val="24"/>
          <w:szCs w:val="24"/>
        </w:rPr>
      </w:pPr>
    </w:p>
    <w:p w14:paraId="77C780BB"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zakres dostępnych Wykonawcy zasobów innego podmiotu;</w:t>
      </w:r>
    </w:p>
    <w:p w14:paraId="3BA27042"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sposób wykorzystania zasobów innego podmiotu, przez Wykonawcę, przy</w:t>
      </w:r>
    </w:p>
    <w:p w14:paraId="61B96439"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wykonywaniu zamówienia publicznego;</w:t>
      </w:r>
    </w:p>
    <w:p w14:paraId="2046CD2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zakres i okres udziału innego podmiotu przy wykonywaniu zamówienia publicznego;</w:t>
      </w:r>
    </w:p>
    <w:p w14:paraId="573920F7" w14:textId="77777777" w:rsidR="00F42DDE" w:rsidRDefault="00F42DDE" w:rsidP="00F42DDE">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czy podmiot, na zdolnościach którego Wykonawca p</w:t>
      </w:r>
      <w:r w:rsidR="00414778">
        <w:rPr>
          <w:rFonts w:ascii="Century" w:hAnsi="Century" w:cs="Century"/>
          <w:sz w:val="24"/>
          <w:szCs w:val="24"/>
        </w:rPr>
        <w:t xml:space="preserve">olega w odniesieniu do warunków </w:t>
      </w:r>
      <w:r>
        <w:rPr>
          <w:rFonts w:ascii="Century" w:hAnsi="Century" w:cs="Century"/>
          <w:sz w:val="24"/>
          <w:szCs w:val="24"/>
        </w:rPr>
        <w:t>udziału w postępowaniu dotyczących wykształcen</w:t>
      </w:r>
      <w:r w:rsidR="00414778">
        <w:rPr>
          <w:rFonts w:ascii="Century" w:hAnsi="Century" w:cs="Century"/>
          <w:sz w:val="24"/>
          <w:szCs w:val="24"/>
        </w:rPr>
        <w:t xml:space="preserve">ia, kwalifikacji zawodowych lub </w:t>
      </w:r>
      <w:r>
        <w:rPr>
          <w:rFonts w:ascii="Century" w:hAnsi="Century" w:cs="Century"/>
          <w:sz w:val="24"/>
          <w:szCs w:val="24"/>
        </w:rPr>
        <w:t>doświadczenia, zrealizuje roboty budowlane lub usługi, których wskazane zdolnoś</w:t>
      </w:r>
      <w:r w:rsidR="00414778">
        <w:rPr>
          <w:rFonts w:ascii="Century" w:hAnsi="Century" w:cs="Century"/>
          <w:sz w:val="24"/>
          <w:szCs w:val="24"/>
        </w:rPr>
        <w:t xml:space="preserve">ci </w:t>
      </w:r>
      <w:r>
        <w:rPr>
          <w:rFonts w:ascii="Century" w:hAnsi="Century" w:cs="Century"/>
          <w:sz w:val="24"/>
          <w:szCs w:val="24"/>
        </w:rPr>
        <w:t>dotyczą.</w:t>
      </w:r>
    </w:p>
    <w:p w14:paraId="45B28EBA" w14:textId="77777777" w:rsidR="00414778" w:rsidRDefault="00414778" w:rsidP="00F42DDE">
      <w:pPr>
        <w:autoSpaceDE w:val="0"/>
        <w:autoSpaceDN w:val="0"/>
        <w:adjustRightInd w:val="0"/>
        <w:spacing w:after="0" w:line="240" w:lineRule="auto"/>
        <w:rPr>
          <w:rFonts w:ascii="Century" w:hAnsi="Century" w:cs="Century"/>
          <w:sz w:val="24"/>
          <w:szCs w:val="24"/>
        </w:rPr>
      </w:pPr>
    </w:p>
    <w:p w14:paraId="6E1A5E1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9.7. </w:t>
      </w:r>
      <w:r>
        <w:rPr>
          <w:rFonts w:ascii="Century" w:hAnsi="Century" w:cs="Century"/>
          <w:sz w:val="24"/>
          <w:szCs w:val="24"/>
        </w:rPr>
        <w:t>Jeżeli zdolności techniczne lub zawodowe lub sytuacja ekonomiczna lub finansowa, podmiotu, na którego zdolnościach polega Wykonawca, nie potwierdzają spełnienia przez Wykonawcę warunków udziału w postępowaniu lub zachodzą wobec tego podmiotu podstawy wykluczenia, Zamawiający zażąda, aby Wykonawca w terminie określonym przez Zamawiającego:</w:t>
      </w:r>
    </w:p>
    <w:p w14:paraId="0498A779" w14:textId="77777777" w:rsidR="00414778" w:rsidRDefault="00414778" w:rsidP="00414778">
      <w:pPr>
        <w:autoSpaceDE w:val="0"/>
        <w:autoSpaceDN w:val="0"/>
        <w:adjustRightInd w:val="0"/>
        <w:spacing w:after="0" w:line="240" w:lineRule="auto"/>
        <w:rPr>
          <w:rFonts w:ascii="Century" w:hAnsi="Century" w:cs="Century"/>
          <w:sz w:val="24"/>
          <w:szCs w:val="24"/>
        </w:rPr>
      </w:pPr>
    </w:p>
    <w:p w14:paraId="6F5D7E08"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1) zastąpił ten podmiot innym podmiotem lub podmiotami lub</w:t>
      </w:r>
    </w:p>
    <w:p w14:paraId="70B8F822"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zobowiązał się do osobistego wykonania odpowiedniej części zamówienia, jeżeli</w:t>
      </w:r>
    </w:p>
    <w:p w14:paraId="03141AAE"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wykaże zdolności techniczne lub zawodowe lub sytuację finansową lub ekonomiczną, o których mowa w pkt. 9.1 SIWZ.</w:t>
      </w:r>
    </w:p>
    <w:p w14:paraId="35502F19"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p>
    <w:p w14:paraId="6AC4E21F" w14:textId="77777777" w:rsidR="003C0313" w:rsidRDefault="003C0313" w:rsidP="00414778">
      <w:pPr>
        <w:autoSpaceDE w:val="0"/>
        <w:autoSpaceDN w:val="0"/>
        <w:adjustRightInd w:val="0"/>
        <w:spacing w:after="0" w:line="240" w:lineRule="auto"/>
        <w:rPr>
          <w:rFonts w:ascii="Times New Roman" w:hAnsi="Times New Roman" w:cs="Times New Roman"/>
          <w:b/>
          <w:bCs/>
          <w:sz w:val="24"/>
          <w:szCs w:val="24"/>
        </w:rPr>
      </w:pPr>
    </w:p>
    <w:p w14:paraId="602B9A2A" w14:textId="77777777" w:rsidR="00414778" w:rsidRDefault="00414778" w:rsidP="0041477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10. INFORMACJA DLA WYKONAWCÓW ZAMIERZAJ</w:t>
      </w:r>
      <w:r>
        <w:rPr>
          <w:rFonts w:ascii="TimesNewRoman,Bold" w:hAnsi="TimesNewRoman,Bold" w:cs="TimesNewRoman,Bold"/>
          <w:b/>
          <w:bCs/>
          <w:sz w:val="24"/>
          <w:szCs w:val="24"/>
        </w:rPr>
        <w:t>Ą</w:t>
      </w:r>
      <w:r>
        <w:rPr>
          <w:rFonts w:ascii="Times New Roman" w:hAnsi="Times New Roman" w:cs="Times New Roman"/>
          <w:b/>
          <w:bCs/>
          <w:sz w:val="24"/>
          <w:szCs w:val="24"/>
        </w:rPr>
        <w:t>CYCH POWIERZY</w:t>
      </w:r>
      <w:r>
        <w:rPr>
          <w:rFonts w:ascii="TimesNewRoman,Bold" w:hAnsi="TimesNewRoman,Bold" w:cs="TimesNewRoman,Bold"/>
          <w:b/>
          <w:bCs/>
          <w:sz w:val="24"/>
          <w:szCs w:val="24"/>
        </w:rPr>
        <w:t xml:space="preserve">Ć </w:t>
      </w:r>
      <w:r>
        <w:rPr>
          <w:rFonts w:ascii="Times New Roman" w:hAnsi="Times New Roman" w:cs="Times New Roman"/>
          <w:b/>
          <w:bCs/>
          <w:sz w:val="24"/>
          <w:szCs w:val="24"/>
        </w:rPr>
        <w:t>WYKONANIE CZ</w:t>
      </w:r>
      <w:r>
        <w:rPr>
          <w:rFonts w:ascii="TimesNewRoman,Bold" w:hAnsi="TimesNewRoman,Bold" w:cs="TimesNewRoman,Bold"/>
          <w:b/>
          <w:bCs/>
          <w:sz w:val="24"/>
          <w:szCs w:val="24"/>
        </w:rPr>
        <w:t>ĘŚ</w:t>
      </w:r>
      <w:r>
        <w:rPr>
          <w:rFonts w:ascii="Times New Roman" w:hAnsi="Times New Roman" w:cs="Times New Roman"/>
          <w:b/>
          <w:bCs/>
          <w:sz w:val="24"/>
          <w:szCs w:val="24"/>
        </w:rPr>
        <w:t>CI ZAMÓWIENIA PODWYKONAWCOM</w:t>
      </w:r>
    </w:p>
    <w:p w14:paraId="03C62410" w14:textId="77777777" w:rsidR="00414778" w:rsidRDefault="00414778" w:rsidP="00414778">
      <w:pPr>
        <w:autoSpaceDE w:val="0"/>
        <w:autoSpaceDN w:val="0"/>
        <w:adjustRightInd w:val="0"/>
        <w:spacing w:after="0" w:line="240" w:lineRule="auto"/>
        <w:rPr>
          <w:rFonts w:ascii="Times New Roman" w:hAnsi="Times New Roman" w:cs="Times New Roman"/>
          <w:sz w:val="24"/>
          <w:szCs w:val="24"/>
        </w:rPr>
      </w:pPr>
    </w:p>
    <w:p w14:paraId="63623561"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10.1. </w:t>
      </w:r>
      <w:r>
        <w:rPr>
          <w:rFonts w:ascii="Century" w:hAnsi="Century" w:cs="Century"/>
          <w:sz w:val="24"/>
          <w:szCs w:val="24"/>
        </w:rPr>
        <w:t>Wykonawca może powierzyć wykonanie części zamówienia Podwykonawcom.</w:t>
      </w:r>
    </w:p>
    <w:p w14:paraId="49A6B396" w14:textId="77777777" w:rsidR="00414778" w:rsidRDefault="00414778" w:rsidP="0041477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10.2. </w:t>
      </w:r>
      <w:r>
        <w:rPr>
          <w:rFonts w:ascii="Century" w:hAnsi="Century" w:cs="Century"/>
          <w:sz w:val="24"/>
          <w:szCs w:val="24"/>
        </w:rPr>
        <w:t>Zamawiający wymaga wskazania przez Wykonawcę części zamówienia, których wykonanie zamierza powierzyć Podwykonawcom i podania przez Wykonawcę firm Podwykonawców.</w:t>
      </w:r>
    </w:p>
    <w:p w14:paraId="1B446A2B" w14:textId="77777777" w:rsidR="00414778" w:rsidRDefault="00414778"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10.3. </w:t>
      </w:r>
      <w:r>
        <w:rPr>
          <w:rFonts w:ascii="Century" w:hAnsi="Century" w:cs="Century"/>
          <w:sz w:val="24"/>
          <w:szCs w:val="24"/>
        </w:rPr>
        <w:t xml:space="preserve">Zamawiający żąda, aby przed przystąpieniem do wykonania zamówienia Wykonawca, o ile są już znane, podał nazwy albo imiona i nazwiska oraz dane kontaktowe Podwykonawców i osób do kontaktu z nimi, zaangażowanych w realizację zamówienia. Wykonawca jest obowiązany zawiadomić Zamawiającego o wszelkich zmianach danych, o których mowa w zdaniu pierwszym, w trakcie realizacji zamówienia, a także przekazać informacje na temat nowych Podwykonawców, którym w późniejszym okresie zamierza powierzyć realizację zamówienia. </w:t>
      </w:r>
      <w:r w:rsidR="00FE442C">
        <w:rPr>
          <w:rFonts w:ascii="Century" w:hAnsi="Century" w:cs="Century"/>
          <w:sz w:val="24"/>
          <w:szCs w:val="24"/>
        </w:rPr>
        <w:t xml:space="preserve"> Wykonawca, który zamierza powierzyć wykonanie części zamówienia Podwykonawcom, w celu wykazania braku istnienia wobec nich podstaw wykluczenia z udziału w postępowaniu zamieszcza informacje o Podwykonawcach w dokumencie ”Oświadczenia o niepodleganiu wykluczeniu oraz spełnianiu warunków udziału”, zgodnie z załącznikiem nr 2 do SIWZ.</w:t>
      </w:r>
    </w:p>
    <w:p w14:paraId="2AA9C3F2" w14:textId="77777777" w:rsidR="00FE442C" w:rsidRDefault="00FE442C" w:rsidP="00FE442C">
      <w:pPr>
        <w:autoSpaceDE w:val="0"/>
        <w:autoSpaceDN w:val="0"/>
        <w:adjustRightInd w:val="0"/>
        <w:spacing w:after="0" w:line="240" w:lineRule="auto"/>
        <w:rPr>
          <w:rFonts w:ascii="Century" w:hAnsi="Century" w:cs="Century"/>
          <w:sz w:val="24"/>
          <w:szCs w:val="24"/>
        </w:rPr>
      </w:pPr>
    </w:p>
    <w:p w14:paraId="4DCEE9F7" w14:textId="77777777" w:rsidR="00FE442C" w:rsidRDefault="00FE442C" w:rsidP="00FE442C">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11. INFORMACJA DLA WYKONAWCÓW WSPÓLNIE UBIEGAJ</w:t>
      </w:r>
      <w:r>
        <w:rPr>
          <w:rFonts w:ascii="TimesNewRoman,Bold" w:hAnsi="TimesNewRoman,Bold" w:cs="TimesNewRoman,Bold"/>
          <w:b/>
          <w:bCs/>
          <w:sz w:val="24"/>
          <w:szCs w:val="24"/>
        </w:rPr>
        <w:t>Ą</w:t>
      </w:r>
      <w:r>
        <w:rPr>
          <w:rFonts w:ascii="Times New Roman" w:hAnsi="Times New Roman" w:cs="Times New Roman"/>
          <w:b/>
          <w:bCs/>
          <w:sz w:val="24"/>
          <w:szCs w:val="24"/>
        </w:rPr>
        <w:t>CYCH SI</w:t>
      </w:r>
      <w:r>
        <w:rPr>
          <w:rFonts w:ascii="TimesNewRoman,Bold" w:hAnsi="TimesNewRoman,Bold" w:cs="TimesNewRoman,Bold"/>
          <w:b/>
          <w:bCs/>
          <w:sz w:val="24"/>
          <w:szCs w:val="24"/>
        </w:rPr>
        <w:t>Ę</w:t>
      </w:r>
    </w:p>
    <w:p w14:paraId="15F27469" w14:textId="77777777" w:rsidR="00FE442C" w:rsidRDefault="00FE442C" w:rsidP="00FE442C">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O UDZIELENIE ZAMÓWIENIA</w:t>
      </w:r>
    </w:p>
    <w:p w14:paraId="1168A528" w14:textId="77777777" w:rsidR="00FE442C" w:rsidRDefault="00FE442C" w:rsidP="00FE442C">
      <w:pPr>
        <w:autoSpaceDE w:val="0"/>
        <w:autoSpaceDN w:val="0"/>
        <w:adjustRightInd w:val="0"/>
        <w:spacing w:after="0" w:line="240" w:lineRule="auto"/>
        <w:rPr>
          <w:rFonts w:ascii="Times New Roman" w:hAnsi="Times New Roman" w:cs="Times New Roman"/>
          <w:sz w:val="24"/>
          <w:szCs w:val="24"/>
        </w:rPr>
      </w:pPr>
    </w:p>
    <w:p w14:paraId="7694AE2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11.1. </w:t>
      </w:r>
      <w:r>
        <w:rPr>
          <w:rFonts w:ascii="Century" w:hAnsi="Century" w:cs="Century"/>
          <w:sz w:val="24"/>
          <w:szCs w:val="24"/>
        </w:rPr>
        <w:t>Wykonawcy mogą wspólnie ubiegać się o udzielenie zamówienia. W takim przypadku Wykonawcy ustanawiają pełnomocnika do reprezentowania ich</w:t>
      </w:r>
    </w:p>
    <w:p w14:paraId="40EAA221"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o udzielenie zamówienia albo reprezentowania w postępowaniu</w:t>
      </w:r>
    </w:p>
    <w:p w14:paraId="045AA53B" w14:textId="77777777" w:rsidR="00FE442C" w:rsidRDefault="00FE442C" w:rsidP="00FE442C">
      <w:pPr>
        <w:autoSpaceDE w:val="0"/>
        <w:autoSpaceDN w:val="0"/>
        <w:adjustRightInd w:val="0"/>
        <w:spacing w:after="0" w:line="240" w:lineRule="auto"/>
        <w:rPr>
          <w:rFonts w:ascii="Century" w:hAnsi="Century" w:cs="Century"/>
          <w:sz w:val="24"/>
          <w:szCs w:val="24"/>
        </w:rPr>
      </w:pPr>
      <w:r>
        <w:rPr>
          <w:rFonts w:ascii="Century" w:hAnsi="Century" w:cs="Century"/>
          <w:sz w:val="24"/>
          <w:szCs w:val="24"/>
        </w:rPr>
        <w:t>i zawarcia umowy w sprawie zamówienia publicznego.</w:t>
      </w:r>
    </w:p>
    <w:p w14:paraId="248188B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przypadku wspólnego ubiegania się o zamówienie przez Wykonawców, wypełniony dokument ”Oświadczenia o niepodleganiu wykluczeniu oraz spełnianiu warunków udziału”, zgodnie z załącznikiem nr 2 do SIWZ,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1866F534"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p>
    <w:p w14:paraId="40D9971E"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12. INFORMACJE O SPOSOBIE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ZAMAWIAJ</w:t>
      </w:r>
      <w:r>
        <w:rPr>
          <w:rFonts w:ascii="TimesNewRoman,Bold" w:hAnsi="TimesNewRoman,Bold" w:cs="TimesNewRoman,Bold"/>
          <w:b/>
          <w:bCs/>
          <w:sz w:val="24"/>
          <w:szCs w:val="24"/>
        </w:rPr>
        <w:t>Ą</w:t>
      </w:r>
      <w:r>
        <w:rPr>
          <w:rFonts w:ascii="Times New Roman" w:hAnsi="Times New Roman" w:cs="Times New Roman"/>
          <w:b/>
          <w:bCs/>
          <w:sz w:val="24"/>
          <w:szCs w:val="24"/>
        </w:rPr>
        <w:t>CEGO</w:t>
      </w:r>
    </w:p>
    <w:p w14:paraId="768741D2" w14:textId="77777777" w:rsidR="00672BC1" w:rsidRDefault="00672BC1" w:rsidP="00672BC1">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Z WYKONAWCAMI ORAZ PRZEKAZYWANIA O</w:t>
      </w:r>
      <w:r>
        <w:rPr>
          <w:rFonts w:ascii="TimesNewRoman,Bold" w:hAnsi="TimesNewRoman,Bold" w:cs="TimesNewRoman,Bold"/>
          <w:b/>
          <w:bCs/>
          <w:sz w:val="24"/>
          <w:szCs w:val="24"/>
        </w:rPr>
        <w:t>Ś</w:t>
      </w:r>
      <w:r>
        <w:rPr>
          <w:rFonts w:ascii="Times New Roman" w:hAnsi="Times New Roman" w:cs="Times New Roman"/>
          <w:b/>
          <w:bCs/>
          <w:sz w:val="24"/>
          <w:szCs w:val="24"/>
        </w:rPr>
        <w:t>WIADCZE</w:t>
      </w:r>
      <w:r>
        <w:rPr>
          <w:rFonts w:ascii="TimesNewRoman,Bold" w:hAnsi="TimesNewRoman,Bold" w:cs="TimesNewRoman,Bold"/>
          <w:b/>
          <w:bCs/>
          <w:sz w:val="24"/>
          <w:szCs w:val="24"/>
        </w:rPr>
        <w:t xml:space="preserve">Ń </w:t>
      </w:r>
      <w:r>
        <w:rPr>
          <w:rFonts w:ascii="Times New Roman" w:hAnsi="Times New Roman" w:cs="Times New Roman"/>
          <w:b/>
          <w:bCs/>
          <w:sz w:val="24"/>
          <w:szCs w:val="24"/>
        </w:rPr>
        <w:t>LUB DOKUMENTÓW, A TAK</w:t>
      </w:r>
      <w:r>
        <w:rPr>
          <w:rFonts w:ascii="TimesNewRoman,Bold" w:hAnsi="TimesNewRoman,Bold" w:cs="TimesNewRoman,Bold"/>
          <w:b/>
          <w:bCs/>
          <w:sz w:val="24"/>
          <w:szCs w:val="24"/>
        </w:rPr>
        <w:t>Ż</w:t>
      </w:r>
      <w:r>
        <w:rPr>
          <w:rFonts w:ascii="Times New Roman" w:hAnsi="Times New Roman" w:cs="Times New Roman"/>
          <w:b/>
          <w:bCs/>
          <w:sz w:val="24"/>
          <w:szCs w:val="24"/>
        </w:rPr>
        <w:t>E WSKAZANIE OSÓB UPRAWNIONYCH DO POROZUMIEWANIA SI</w:t>
      </w:r>
      <w:r>
        <w:rPr>
          <w:rFonts w:ascii="TimesNewRoman,Bold" w:hAnsi="TimesNewRoman,Bold" w:cs="TimesNewRoman,Bold"/>
          <w:b/>
          <w:bCs/>
          <w:sz w:val="24"/>
          <w:szCs w:val="24"/>
        </w:rPr>
        <w:t xml:space="preserve">Ę </w:t>
      </w:r>
      <w:r>
        <w:rPr>
          <w:rFonts w:ascii="Times New Roman" w:hAnsi="Times New Roman" w:cs="Times New Roman"/>
          <w:b/>
          <w:bCs/>
          <w:sz w:val="24"/>
          <w:szCs w:val="24"/>
        </w:rPr>
        <w:t>Z WYKONAWCAMI</w:t>
      </w:r>
    </w:p>
    <w:p w14:paraId="3DF51305" w14:textId="77777777" w:rsidR="00672BC1" w:rsidRDefault="00672BC1" w:rsidP="00672BC1">
      <w:pPr>
        <w:autoSpaceDE w:val="0"/>
        <w:autoSpaceDN w:val="0"/>
        <w:adjustRightInd w:val="0"/>
        <w:spacing w:after="0" w:line="240" w:lineRule="auto"/>
        <w:rPr>
          <w:rFonts w:ascii="Times New Roman" w:hAnsi="Times New Roman" w:cs="Times New Roman"/>
          <w:sz w:val="24"/>
          <w:szCs w:val="24"/>
        </w:rPr>
      </w:pPr>
    </w:p>
    <w:p w14:paraId="7DE778DC" w14:textId="0AC19202" w:rsidR="00FE442C"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 </w:t>
      </w:r>
      <w:r>
        <w:rPr>
          <w:rFonts w:ascii="Century" w:hAnsi="Century" w:cs="Century"/>
          <w:sz w:val="24"/>
          <w:szCs w:val="24"/>
        </w:rPr>
        <w:t>W niniejszym postępowaniu komunikacja między Zamawiającym a Wykonawcami odbywa się za pośrednictwem operatora pocztowego w rozumieniu ustawy z dnia 23 listopada 2012 r</w:t>
      </w:r>
      <w:r w:rsidR="00E06782">
        <w:rPr>
          <w:rFonts w:ascii="Century" w:hAnsi="Century" w:cs="Century"/>
          <w:sz w:val="24"/>
          <w:szCs w:val="24"/>
        </w:rPr>
        <w:t xml:space="preserve">. – Prawo pocztowe ( Dz.U. z 2018 r. poz. 2118 </w:t>
      </w:r>
      <w:r>
        <w:rPr>
          <w:rFonts w:ascii="Century" w:hAnsi="Century" w:cs="Century"/>
          <w:sz w:val="24"/>
          <w:szCs w:val="24"/>
        </w:rPr>
        <w:t>), osobiście, za pośrednictwem posłańca, faksu lub przy użyciu środków komunikacji elektronicznej w rozumieniu ustawy z dnia 18 lipca 2002 r. o świadczeniu usług dr</w:t>
      </w:r>
      <w:r w:rsidR="00E06782">
        <w:rPr>
          <w:rFonts w:ascii="Century" w:hAnsi="Century" w:cs="Century"/>
          <w:sz w:val="24"/>
          <w:szCs w:val="24"/>
        </w:rPr>
        <w:t xml:space="preserve">ogą elektroniczną ( Dz. U. z 2019  poz. 123 </w:t>
      </w:r>
      <w:r>
        <w:rPr>
          <w:rFonts w:ascii="Century" w:hAnsi="Century" w:cs="Century"/>
          <w:sz w:val="24"/>
          <w:szCs w:val="24"/>
        </w:rPr>
        <w:t>).</w:t>
      </w:r>
    </w:p>
    <w:p w14:paraId="34148C27" w14:textId="77777777" w:rsidR="00672BC1" w:rsidRDefault="00672BC1" w:rsidP="00672BC1">
      <w:pPr>
        <w:autoSpaceDE w:val="0"/>
        <w:autoSpaceDN w:val="0"/>
        <w:adjustRightInd w:val="0"/>
        <w:spacing w:after="0" w:line="240" w:lineRule="auto"/>
        <w:rPr>
          <w:rFonts w:ascii="Century" w:hAnsi="Century" w:cs="Century"/>
          <w:sz w:val="24"/>
          <w:szCs w:val="24"/>
        </w:rPr>
      </w:pPr>
    </w:p>
    <w:p w14:paraId="1351944E"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12.2. </w:t>
      </w:r>
      <w:r>
        <w:rPr>
          <w:rFonts w:ascii="Century" w:hAnsi="Century" w:cs="Century"/>
          <w:sz w:val="24"/>
          <w:szCs w:val="24"/>
        </w:rPr>
        <w:t>Jeżeli Zamawiający lub Wykonawca przekazują oświadczenia, wnioski, zawiadomienia oraz informacje za pośrednictwem faksu lub przy użyciu środków komunikacji elektronicznej w rozumieniu ustawy z dnia 18 lipca 2002 r.</w:t>
      </w:r>
    </w:p>
    <w:p w14:paraId="3BB32989"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świadczeniu usług drogą elektroniczną, każda ze stron na żądanie drugiej strony niezwłocznie potwierdza fakt ich otrzymania.</w:t>
      </w:r>
    </w:p>
    <w:p w14:paraId="634D4542"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12.3. </w:t>
      </w:r>
      <w:r>
        <w:rPr>
          <w:rFonts w:ascii="Century" w:hAnsi="Century" w:cs="Century"/>
          <w:sz w:val="24"/>
          <w:szCs w:val="24"/>
        </w:rPr>
        <w:t>Ofertę składa się pod rygorem nieważności w formie pisemnej</w:t>
      </w:r>
    </w:p>
    <w:p w14:paraId="2666E2AC"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12.4. </w:t>
      </w:r>
      <w:r>
        <w:rPr>
          <w:rFonts w:ascii="Century" w:hAnsi="Century" w:cs="Century"/>
          <w:sz w:val="24"/>
          <w:szCs w:val="24"/>
        </w:rPr>
        <w:t>Postępowanie o udzielenie zamówienia prowadzi się w języku polskim. Dokumenty sporządzone w języku obcym są składane wraz z tłumaczeniem na język polski.</w:t>
      </w:r>
    </w:p>
    <w:p w14:paraId="5412B753"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12.5. </w:t>
      </w:r>
      <w:r>
        <w:rPr>
          <w:rFonts w:ascii="Century" w:hAnsi="Century" w:cs="Century"/>
          <w:sz w:val="24"/>
          <w:szCs w:val="24"/>
        </w:rPr>
        <w:t>Wykonawca może zwrócić się do Zamawiającego o wyjaśnienie treści niniejszej SIWZ wyłącznie drogą pisemną. Zamawiający udzieli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14:paraId="6D0FD8FF"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12.6. </w:t>
      </w:r>
      <w:r>
        <w:rPr>
          <w:rFonts w:ascii="Century" w:hAnsi="Century" w:cs="Century"/>
          <w:sz w:val="24"/>
          <w:szCs w:val="24"/>
        </w:rPr>
        <w:t>Jeżeli wniosek o wyjaśnienie treści SIWZ wpłynął po upływie terminu składania wniosku, o którym mowa w pkt 12.5, lub dotyczy udzielonych wyjaśnień, Zamawiający może udzielić wyjaśnień albo pozostawić wniosek bez rozpoznania.</w:t>
      </w:r>
    </w:p>
    <w:p w14:paraId="1404936B"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12.7. </w:t>
      </w:r>
      <w:r>
        <w:rPr>
          <w:rFonts w:ascii="Century" w:hAnsi="Century" w:cs="Century"/>
          <w:sz w:val="24"/>
          <w:szCs w:val="24"/>
        </w:rPr>
        <w:t>Przedłużenie terminu składania ofert nie wpływa na bieg terminu składania wniosku, o którym mowa w pkt 12.5.</w:t>
      </w:r>
    </w:p>
    <w:p w14:paraId="0E982F30" w14:textId="77777777" w:rsidR="00672BC1" w:rsidRDefault="00672BC1" w:rsidP="00672BC1">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12.8. </w:t>
      </w:r>
      <w:r>
        <w:rPr>
          <w:rFonts w:ascii="Century" w:hAnsi="Century" w:cs="Century"/>
          <w:sz w:val="24"/>
          <w:szCs w:val="24"/>
        </w:rPr>
        <w:t>Treść zapytań wraz z wyjaśnieniami Zamawiający przekazuje Wykonawcom, którym przekazał SIWZ, bez ujawniania źródła zapytania, a jeżeli SIWZ jest udostępniona na stronie internetowej, zamieszcza na tej stronie.</w:t>
      </w:r>
    </w:p>
    <w:p w14:paraId="78BEB48A"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12.9. </w:t>
      </w:r>
      <w:r>
        <w:rPr>
          <w:rFonts w:ascii="Century" w:hAnsi="Century" w:cs="Century"/>
          <w:sz w:val="24"/>
          <w:szCs w:val="24"/>
        </w:rPr>
        <w:t>W uzasadnionych przypadkach Zamawiający może przed upływem terminu składania ofert zmienić treść SIWZ. Dokonaną zmianę treści SIWZ Zamawiający udostępnia na stronie internetowej.</w:t>
      </w:r>
    </w:p>
    <w:p w14:paraId="47211BE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12.10. </w:t>
      </w:r>
      <w:r>
        <w:rPr>
          <w:rFonts w:ascii="Century" w:hAnsi="Century" w:cs="Century"/>
          <w:sz w:val="24"/>
          <w:szCs w:val="24"/>
        </w:rPr>
        <w:t>Osoby uprawnione do kontaktu z Wykonawcami:</w:t>
      </w:r>
    </w:p>
    <w:p w14:paraId="5C392E6F" w14:textId="77777777" w:rsidR="009F0F93" w:rsidRDefault="009F0F93" w:rsidP="009F0F93">
      <w:pPr>
        <w:autoSpaceDE w:val="0"/>
        <w:autoSpaceDN w:val="0"/>
        <w:adjustRightInd w:val="0"/>
        <w:spacing w:after="0" w:line="240" w:lineRule="auto"/>
        <w:rPr>
          <w:rFonts w:ascii="Century" w:hAnsi="Century" w:cs="Century"/>
          <w:sz w:val="24"/>
          <w:szCs w:val="24"/>
        </w:rPr>
      </w:pPr>
    </w:p>
    <w:p w14:paraId="18B7424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Arkadiusz Telka , tel.: (17) 24 28 265 ,</w:t>
      </w:r>
    </w:p>
    <w:p w14:paraId="49764B2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e-mail: </w:t>
      </w:r>
      <w:hyperlink r:id="rId9" w:history="1">
        <w:r w:rsidRPr="00EF2275">
          <w:rPr>
            <w:rStyle w:val="Hipercze"/>
            <w:rFonts w:ascii="Century" w:hAnsi="Century" w:cs="Century"/>
            <w:sz w:val="24"/>
            <w:szCs w:val="24"/>
          </w:rPr>
          <w:t>arkadiusz.telka@grodziskodolne.pl</w:t>
        </w:r>
      </w:hyperlink>
    </w:p>
    <w:p w14:paraId="5A2CE057" w14:textId="77777777" w:rsidR="009F0F93" w:rsidRDefault="009F0F93" w:rsidP="009F0F93">
      <w:pPr>
        <w:autoSpaceDE w:val="0"/>
        <w:autoSpaceDN w:val="0"/>
        <w:adjustRightInd w:val="0"/>
        <w:spacing w:after="0" w:line="240" w:lineRule="auto"/>
        <w:rPr>
          <w:rFonts w:ascii="Century" w:hAnsi="Century" w:cs="Century"/>
          <w:sz w:val="24"/>
          <w:szCs w:val="24"/>
        </w:rPr>
      </w:pPr>
    </w:p>
    <w:p w14:paraId="06A76205"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Edward Wasyl , tel. : (17) 24 28 265 , </w:t>
      </w:r>
    </w:p>
    <w:p w14:paraId="5E680952"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e-mail: </w:t>
      </w:r>
      <w:hyperlink r:id="rId10" w:history="1">
        <w:r w:rsidRPr="00EF2275">
          <w:rPr>
            <w:rStyle w:val="Hipercze"/>
            <w:rFonts w:ascii="Century" w:hAnsi="Century" w:cs="Century"/>
            <w:sz w:val="24"/>
            <w:szCs w:val="24"/>
          </w:rPr>
          <w:t>edward.wasyl@grodziskodolne.pl</w:t>
        </w:r>
      </w:hyperlink>
    </w:p>
    <w:p w14:paraId="583A6EC5" w14:textId="77777777" w:rsidR="009F0F93" w:rsidRDefault="009F0F93" w:rsidP="009F0F93">
      <w:pPr>
        <w:autoSpaceDE w:val="0"/>
        <w:autoSpaceDN w:val="0"/>
        <w:adjustRightInd w:val="0"/>
        <w:spacing w:after="0" w:line="240" w:lineRule="auto"/>
        <w:rPr>
          <w:rFonts w:ascii="Century" w:hAnsi="Century" w:cs="Century"/>
          <w:sz w:val="24"/>
          <w:szCs w:val="24"/>
        </w:rPr>
      </w:pPr>
    </w:p>
    <w:p w14:paraId="54B86F8E"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13. WYMAGANIA DOTYCZ</w:t>
      </w:r>
      <w:r>
        <w:rPr>
          <w:rFonts w:ascii="TimesNewRoman,Bold" w:hAnsi="TimesNewRoman,Bold" w:cs="TimesNewRoman,Bold"/>
          <w:b/>
          <w:bCs/>
          <w:sz w:val="24"/>
          <w:szCs w:val="24"/>
        </w:rPr>
        <w:t>Ą</w:t>
      </w:r>
      <w:r>
        <w:rPr>
          <w:rFonts w:ascii="Times New Roman" w:hAnsi="Times New Roman" w:cs="Times New Roman"/>
          <w:b/>
          <w:bCs/>
          <w:sz w:val="24"/>
          <w:szCs w:val="24"/>
        </w:rPr>
        <w:t>CE WADIUM</w:t>
      </w:r>
    </w:p>
    <w:p w14:paraId="429C7B52" w14:textId="77777777" w:rsidR="009F0F93" w:rsidRDefault="009F0F93" w:rsidP="009F0F93">
      <w:pPr>
        <w:autoSpaceDE w:val="0"/>
        <w:autoSpaceDN w:val="0"/>
        <w:adjustRightInd w:val="0"/>
        <w:spacing w:after="0" w:line="240" w:lineRule="auto"/>
        <w:rPr>
          <w:rFonts w:ascii="Century" w:hAnsi="Century" w:cs="Century"/>
          <w:sz w:val="24"/>
          <w:szCs w:val="24"/>
        </w:rPr>
      </w:pPr>
    </w:p>
    <w:p w14:paraId="0833BF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postępowaniu nie jest przewidziane składanie wadium.</w:t>
      </w:r>
    </w:p>
    <w:p w14:paraId="44417D66"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1F747C63" w14:textId="77777777" w:rsidR="009F0F93" w:rsidRDefault="009F0F93" w:rsidP="009F0F93">
      <w:pPr>
        <w:autoSpaceDE w:val="0"/>
        <w:autoSpaceDN w:val="0"/>
        <w:adjustRightInd w:val="0"/>
        <w:spacing w:after="0" w:line="240" w:lineRule="auto"/>
        <w:rPr>
          <w:rFonts w:ascii="TimesNewRoman,Bold" w:hAnsi="TimesNewRoman,Bold" w:cs="TimesNewRoman,Bold"/>
          <w:b/>
          <w:bCs/>
          <w:sz w:val="24"/>
          <w:szCs w:val="24"/>
        </w:rPr>
      </w:pPr>
      <w:r>
        <w:rPr>
          <w:rFonts w:ascii="Times New Roman" w:hAnsi="Times New Roman" w:cs="Times New Roman"/>
          <w:b/>
          <w:bCs/>
          <w:sz w:val="24"/>
          <w:szCs w:val="24"/>
        </w:rPr>
        <w:t>14. TERMIN ZWI</w:t>
      </w:r>
      <w:r>
        <w:rPr>
          <w:rFonts w:ascii="TimesNewRoman,Bold" w:hAnsi="TimesNewRoman,Bold" w:cs="TimesNewRoman,Bold"/>
          <w:b/>
          <w:bCs/>
          <w:sz w:val="24"/>
          <w:szCs w:val="24"/>
        </w:rPr>
        <w:t>Ą</w:t>
      </w:r>
      <w:r>
        <w:rPr>
          <w:rFonts w:ascii="Times New Roman" w:hAnsi="Times New Roman" w:cs="Times New Roman"/>
          <w:b/>
          <w:bCs/>
          <w:sz w:val="24"/>
          <w:szCs w:val="24"/>
        </w:rPr>
        <w:t>ZANIA OFERT</w:t>
      </w:r>
      <w:r>
        <w:rPr>
          <w:rFonts w:ascii="TimesNewRoman,Bold" w:hAnsi="TimesNewRoman,Bold" w:cs="TimesNewRoman,Bold"/>
          <w:b/>
          <w:bCs/>
          <w:sz w:val="24"/>
          <w:szCs w:val="24"/>
        </w:rPr>
        <w:t>Ą</w:t>
      </w:r>
    </w:p>
    <w:p w14:paraId="52D49CA2"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4189D54F"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14.1. </w:t>
      </w:r>
      <w:r>
        <w:rPr>
          <w:rFonts w:ascii="Century" w:hAnsi="Century" w:cs="Century"/>
          <w:sz w:val="24"/>
          <w:szCs w:val="24"/>
        </w:rPr>
        <w:t>Wykonawca pozostaje związany ofertą przez okres 30 dni.</w:t>
      </w:r>
    </w:p>
    <w:p w14:paraId="5FC9051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14.2. </w:t>
      </w:r>
      <w:r>
        <w:rPr>
          <w:rFonts w:ascii="Century" w:hAnsi="Century" w:cs="Century"/>
          <w:sz w:val="24"/>
          <w:szCs w:val="24"/>
        </w:rPr>
        <w:t>Bieg terminu związania ofertą rozpoczyna się wraz z upływem terminu składania ofert.</w:t>
      </w:r>
    </w:p>
    <w:p w14:paraId="3DD5824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14.3. </w:t>
      </w:r>
      <w:r>
        <w:rPr>
          <w:rFonts w:ascii="Century" w:hAnsi="Century" w:cs="Century"/>
          <w:sz w:val="24"/>
          <w:szCs w:val="24"/>
        </w:rPr>
        <w:t>W przypadku wniesienia odwołania po upływie terminu składania ofert bieg terminu związania ofertą ulega zawieszeniu do czasu ogłoszenia przez Krajową Izbę Odwoławczą orzeczenia.</w:t>
      </w:r>
    </w:p>
    <w:p w14:paraId="42F38A60"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14.4. </w:t>
      </w:r>
      <w:r>
        <w:rPr>
          <w:rFonts w:ascii="Century" w:hAnsi="Century" w:cs="Century"/>
          <w:sz w:val="24"/>
          <w:szCs w:val="24"/>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14:paraId="141061A4"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p>
    <w:p w14:paraId="537E7F1C"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15. OPIS SPOSOBU PRZYGOTOWYWANIA OFERT</w:t>
      </w:r>
    </w:p>
    <w:p w14:paraId="36DF274B" w14:textId="77777777" w:rsidR="009F0F93" w:rsidRDefault="009F0F93" w:rsidP="009F0F93">
      <w:pPr>
        <w:autoSpaceDE w:val="0"/>
        <w:autoSpaceDN w:val="0"/>
        <w:adjustRightInd w:val="0"/>
        <w:spacing w:after="0" w:line="240" w:lineRule="auto"/>
        <w:rPr>
          <w:rFonts w:ascii="Times New Roman" w:hAnsi="Times New Roman" w:cs="Times New Roman"/>
          <w:sz w:val="24"/>
          <w:szCs w:val="24"/>
        </w:rPr>
      </w:pPr>
    </w:p>
    <w:p w14:paraId="29F34515" w14:textId="5ACB9D1E"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 </w:t>
      </w:r>
      <w:r>
        <w:rPr>
          <w:rFonts w:ascii="Century" w:hAnsi="Century" w:cs="Century"/>
          <w:sz w:val="24"/>
          <w:szCs w:val="24"/>
        </w:rPr>
        <w:t>Wykonawca może złożyć jedną ofe</w:t>
      </w:r>
      <w:r w:rsidR="003C0313">
        <w:rPr>
          <w:rFonts w:ascii="Century" w:hAnsi="Century" w:cs="Century"/>
          <w:sz w:val="24"/>
          <w:szCs w:val="24"/>
        </w:rPr>
        <w:t>rtę</w:t>
      </w:r>
      <w:r>
        <w:rPr>
          <w:rFonts w:ascii="Century" w:hAnsi="Century" w:cs="Century"/>
          <w:sz w:val="24"/>
          <w:szCs w:val="24"/>
        </w:rPr>
        <w:t>.</w:t>
      </w:r>
    </w:p>
    <w:p w14:paraId="74AE127D" w14:textId="4394777F"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15.2. </w:t>
      </w:r>
      <w:r>
        <w:rPr>
          <w:rFonts w:ascii="Century" w:hAnsi="Century" w:cs="Century"/>
          <w:sz w:val="24"/>
          <w:szCs w:val="24"/>
        </w:rPr>
        <w:t>W ramach oferty Wykonawca jest zobowiązany złożyć propoz</w:t>
      </w:r>
      <w:r w:rsidR="003C0313">
        <w:rPr>
          <w:rFonts w:ascii="Century" w:hAnsi="Century" w:cs="Century"/>
          <w:sz w:val="24"/>
          <w:szCs w:val="24"/>
        </w:rPr>
        <w:t xml:space="preserve">ycję ceny zgodnie z załącznikiem </w:t>
      </w:r>
      <w:r>
        <w:rPr>
          <w:rFonts w:ascii="Century" w:hAnsi="Century" w:cs="Century"/>
          <w:sz w:val="24"/>
          <w:szCs w:val="24"/>
        </w:rPr>
        <w:t>numer 3 do SIWZ .</w:t>
      </w:r>
    </w:p>
    <w:p w14:paraId="550839C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15.3. </w:t>
      </w:r>
      <w:r>
        <w:rPr>
          <w:rFonts w:ascii="Century" w:hAnsi="Century" w:cs="Century"/>
          <w:sz w:val="24"/>
          <w:szCs w:val="24"/>
        </w:rPr>
        <w:t>Treść oferty musi odpowiadać treści SIWZ.</w:t>
      </w:r>
    </w:p>
    <w:p w14:paraId="379D3E3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15.4. </w:t>
      </w:r>
      <w:r>
        <w:rPr>
          <w:rFonts w:ascii="Century" w:hAnsi="Century" w:cs="Century"/>
          <w:sz w:val="24"/>
          <w:szCs w:val="24"/>
        </w:rPr>
        <w:t>Zamawiający nie przewiduje zwrotu kosztów udziału w postępowaniu.</w:t>
      </w:r>
    </w:p>
    <w:p w14:paraId="2668A34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15.5. </w:t>
      </w:r>
      <w:r>
        <w:rPr>
          <w:rFonts w:ascii="Century" w:hAnsi="Century" w:cs="Century"/>
          <w:sz w:val="24"/>
          <w:szCs w:val="24"/>
        </w:rPr>
        <w:t>W przypadku unieważnienia postępowania o udzielenie zamówienia z przyczyn leżących po stronie Zamawiającego, Wykonawcom, którzy złożyli oferty niepodlegające odrzuceniu, przysługuje roszczenie o zwrot uzasadnionych kosztów uczestnictwa w postępowaniu, w szczególności kosztów przygotowania oferty.</w:t>
      </w:r>
    </w:p>
    <w:p w14:paraId="174D298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15.6. </w:t>
      </w:r>
      <w:r>
        <w:rPr>
          <w:rFonts w:ascii="Century" w:hAnsi="Century" w:cs="Century"/>
          <w:sz w:val="24"/>
          <w:szCs w:val="24"/>
        </w:rPr>
        <w:t>Oferta wraz ze stanowiącymi jej integralną część załącznikami musi być sporządzona przez Wykonawcę ściśle według postanowień niniejszej SIWZ.</w:t>
      </w:r>
    </w:p>
    <w:p w14:paraId="063EB2C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Oferta musi być sporządzona według wzoru stanowiącego załącznik nr 8 do SIWZ.</w:t>
      </w:r>
    </w:p>
    <w:p w14:paraId="2E5D3F8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15.7. </w:t>
      </w:r>
      <w:r>
        <w:rPr>
          <w:rFonts w:ascii="Century" w:hAnsi="Century" w:cs="Century"/>
          <w:sz w:val="24"/>
          <w:szCs w:val="24"/>
        </w:rPr>
        <w:t>Oferta powinna być sporządzona w języku polskim, zrozumiale i czytelnie, napisana komputerowo lub nieścieralnym atramentem.</w:t>
      </w:r>
    </w:p>
    <w:p w14:paraId="4A5A0F1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15.8. </w:t>
      </w:r>
      <w:r>
        <w:rPr>
          <w:rFonts w:ascii="Century" w:hAnsi="Century" w:cs="Century"/>
          <w:sz w:val="24"/>
          <w:szCs w:val="24"/>
        </w:rPr>
        <w:t>Strony oferty wraz z załącznikami powinny być kolejno ponumerowane, złączone w sposób trwały oraz na każdej stronie podpisane przez osobę (osoby) uprawnione do reprezentowania Wykonawcy, zgodnie z formą reprezentacji określoną w dokumentach rejestrowych, przy czym co najmniej na pierwszej i ostatniej stronie oferty podpis (podpisy) winny być opatrzone pieczęcią imienną Wykonawcy. Pozostałe strony mogą być parafowane.</w:t>
      </w:r>
    </w:p>
    <w:p w14:paraId="7C015C96"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15.9. </w:t>
      </w:r>
      <w:r>
        <w:rPr>
          <w:rFonts w:ascii="Century" w:hAnsi="Century" w:cs="Century"/>
          <w:sz w:val="24"/>
          <w:szCs w:val="24"/>
        </w:rPr>
        <w:t>Jeżeli uprawnienie dla osób podpisujących ofertę nie wynika z dokumentów</w:t>
      </w:r>
    </w:p>
    <w:p w14:paraId="5B49DD07"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rejestrowych, do oferty należy dołączyć pełnomocnictwo udzielone przez osoby</w:t>
      </w:r>
    </w:p>
    <w:p w14:paraId="3BB13D2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uprawnione, figurujące w rejestrze handlowym lub innym dokumencie. Pełnomocnictwo musi być złożone w formie oryginału lub kopii poświadczonej notarialnie.</w:t>
      </w:r>
    </w:p>
    <w:p w14:paraId="19847C7B"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15.10. </w:t>
      </w:r>
      <w:r>
        <w:rPr>
          <w:rFonts w:ascii="Century" w:hAnsi="Century" w:cs="Century"/>
          <w:sz w:val="24"/>
          <w:szCs w:val="24"/>
        </w:rPr>
        <w:t>Wszelkie poprawki lub zmiany w treści oferty muszą być parafowane przez osobę (osoby)podpisujące ofertę i opatrzone datami ich dokonania - w przeciwnym wypadku nie będą uwzględniane.</w:t>
      </w:r>
    </w:p>
    <w:p w14:paraId="0AA836B4"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15.11. </w:t>
      </w:r>
      <w:r>
        <w:rPr>
          <w:rFonts w:ascii="Century" w:hAnsi="Century" w:cs="Century"/>
          <w:sz w:val="24"/>
          <w:szCs w:val="24"/>
        </w:rPr>
        <w:t>Ofertę oraz pozostałe dokumenty i oświadczenia należy złożyć w zamkniętym, nieprzezroczystym opakowaniu, uniemożliwiającym odczytanie jego zawartości, oznaczonym nazwą i adresem Zamawiającego oraz opisanym w następujący sposób:</w:t>
      </w:r>
    </w:p>
    <w:p w14:paraId="72475DD2" w14:textId="77777777" w:rsidR="009F0F93" w:rsidRDefault="009F0F93" w:rsidP="009F0F93">
      <w:pPr>
        <w:autoSpaceDE w:val="0"/>
        <w:autoSpaceDN w:val="0"/>
        <w:adjustRightInd w:val="0"/>
        <w:spacing w:after="0" w:line="240" w:lineRule="auto"/>
        <w:rPr>
          <w:rFonts w:ascii="Century" w:hAnsi="Century" w:cs="Century"/>
          <w:sz w:val="24"/>
          <w:szCs w:val="24"/>
        </w:rPr>
      </w:pPr>
    </w:p>
    <w:p w14:paraId="5F4CE197" w14:textId="11FF1629" w:rsidR="009F0F93" w:rsidRPr="003C0313" w:rsidRDefault="009F0F93" w:rsidP="009F0F93">
      <w:pPr>
        <w:autoSpaceDE w:val="0"/>
        <w:autoSpaceDN w:val="0"/>
        <w:adjustRightInd w:val="0"/>
        <w:spacing w:after="0" w:line="240" w:lineRule="auto"/>
        <w:rPr>
          <w:rFonts w:ascii="Times New Roman" w:hAnsi="Times New Roman" w:cs="Times New Roman"/>
          <w:b/>
          <w:bCs/>
          <w:sz w:val="36"/>
          <w:szCs w:val="28"/>
        </w:rPr>
      </w:pPr>
      <w:r>
        <w:rPr>
          <w:rFonts w:ascii="Century" w:hAnsi="Century" w:cs="Century"/>
          <w:sz w:val="24"/>
          <w:szCs w:val="24"/>
        </w:rPr>
        <w:t xml:space="preserve">„Oferta na: </w:t>
      </w:r>
      <w:r>
        <w:rPr>
          <w:rFonts w:ascii="Century" w:hAnsi="Century" w:cs="Century"/>
          <w:sz w:val="28"/>
          <w:szCs w:val="28"/>
        </w:rPr>
        <w:t>„</w:t>
      </w:r>
      <w:r w:rsidR="003C0313">
        <w:rPr>
          <w:b/>
          <w:sz w:val="28"/>
        </w:rPr>
        <w:t>D</w:t>
      </w:r>
      <w:r w:rsidR="003C0313" w:rsidRPr="00084157">
        <w:rPr>
          <w:b/>
          <w:sz w:val="28"/>
        </w:rPr>
        <w:t xml:space="preserve">ostawa </w:t>
      </w:r>
      <w:r w:rsidR="003C0313">
        <w:rPr>
          <w:b/>
          <w:sz w:val="28"/>
        </w:rPr>
        <w:t xml:space="preserve"> i montaż </w:t>
      </w:r>
      <w:r w:rsidR="003C0313" w:rsidRPr="00084157">
        <w:rPr>
          <w:b/>
          <w:sz w:val="28"/>
        </w:rPr>
        <w:t xml:space="preserve"> </w:t>
      </w:r>
      <w:r w:rsidR="003C0313">
        <w:rPr>
          <w:b/>
          <w:sz w:val="28"/>
        </w:rPr>
        <w:t xml:space="preserve">sprzętu multimedialnego dla Ośrodka Kultury w Grodzisku Dolnym </w:t>
      </w:r>
      <w:r>
        <w:rPr>
          <w:rFonts w:ascii="Century" w:hAnsi="Century" w:cs="Century"/>
          <w:sz w:val="28"/>
          <w:szCs w:val="28"/>
        </w:rPr>
        <w:t>”</w:t>
      </w:r>
    </w:p>
    <w:p w14:paraId="31A30230" w14:textId="77777777" w:rsidR="009F0F93" w:rsidRDefault="009F0F93" w:rsidP="009F0F93">
      <w:pPr>
        <w:autoSpaceDE w:val="0"/>
        <w:autoSpaceDN w:val="0"/>
        <w:adjustRightInd w:val="0"/>
        <w:spacing w:after="0" w:line="240" w:lineRule="auto"/>
        <w:rPr>
          <w:rFonts w:ascii="Century" w:hAnsi="Century" w:cs="Century"/>
          <w:sz w:val="24"/>
          <w:szCs w:val="24"/>
        </w:rPr>
      </w:pPr>
    </w:p>
    <w:p w14:paraId="3916765F" w14:textId="77777777" w:rsidR="009F0F93" w:rsidRDefault="009F0F93" w:rsidP="009F0F93">
      <w:pPr>
        <w:autoSpaceDE w:val="0"/>
        <w:autoSpaceDN w:val="0"/>
        <w:adjustRightInd w:val="0"/>
        <w:spacing w:after="0" w:line="240" w:lineRule="auto"/>
        <w:rPr>
          <w:rFonts w:ascii="Century" w:hAnsi="Century" w:cs="Century"/>
          <w:sz w:val="24"/>
          <w:szCs w:val="24"/>
        </w:rPr>
      </w:pPr>
    </w:p>
    <w:p w14:paraId="6C1E050B" w14:textId="77777777" w:rsidR="009F0F93" w:rsidRDefault="009F0F93" w:rsidP="009F0F93">
      <w:pPr>
        <w:autoSpaceDE w:val="0"/>
        <w:autoSpaceDN w:val="0"/>
        <w:adjustRightInd w:val="0"/>
        <w:spacing w:after="0" w:line="240" w:lineRule="auto"/>
        <w:rPr>
          <w:rFonts w:ascii="Century" w:hAnsi="Century" w:cs="Century"/>
          <w:sz w:val="24"/>
          <w:szCs w:val="24"/>
        </w:rPr>
      </w:pPr>
    </w:p>
    <w:p w14:paraId="63DD963E" w14:textId="3CE0E2A1"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NIE OTWIERAĆ</w:t>
      </w:r>
      <w:r w:rsidR="00AD2ABF">
        <w:rPr>
          <w:rFonts w:ascii="Century" w:hAnsi="Century" w:cs="Century"/>
          <w:sz w:val="24"/>
          <w:szCs w:val="24"/>
        </w:rPr>
        <w:t xml:space="preserve"> przed: </w:t>
      </w:r>
      <w:r w:rsidR="003C0313">
        <w:rPr>
          <w:rFonts w:ascii="Century" w:hAnsi="Century" w:cs="Century"/>
          <w:b/>
          <w:sz w:val="24"/>
          <w:szCs w:val="24"/>
          <w:u w:val="single"/>
        </w:rPr>
        <w:t>23</w:t>
      </w:r>
      <w:r w:rsidRPr="00E06782">
        <w:rPr>
          <w:rFonts w:ascii="Century" w:hAnsi="Century" w:cs="Century"/>
          <w:b/>
          <w:sz w:val="24"/>
          <w:szCs w:val="24"/>
          <w:u w:val="single"/>
        </w:rPr>
        <w:t>.0</w:t>
      </w:r>
      <w:r w:rsidR="003C0313">
        <w:rPr>
          <w:rFonts w:ascii="Century" w:hAnsi="Century" w:cs="Century"/>
          <w:b/>
          <w:sz w:val="24"/>
          <w:szCs w:val="24"/>
          <w:u w:val="single"/>
        </w:rPr>
        <w:t>5</w:t>
      </w:r>
      <w:r w:rsidR="00AD2ABF" w:rsidRPr="00E06782">
        <w:rPr>
          <w:rFonts w:ascii="Century" w:hAnsi="Century" w:cs="Century"/>
          <w:b/>
          <w:sz w:val="24"/>
          <w:szCs w:val="24"/>
          <w:u w:val="single"/>
        </w:rPr>
        <w:t>.2019</w:t>
      </w:r>
      <w:r w:rsidR="003C0313">
        <w:rPr>
          <w:rFonts w:ascii="Century" w:hAnsi="Century" w:cs="Century"/>
          <w:sz w:val="24"/>
          <w:szCs w:val="24"/>
        </w:rPr>
        <w:t>, godz. 12</w:t>
      </w:r>
      <w:r w:rsidR="00AD2ABF">
        <w:rPr>
          <w:rFonts w:ascii="Century" w:hAnsi="Century" w:cs="Century"/>
          <w:sz w:val="24"/>
          <w:szCs w:val="24"/>
        </w:rPr>
        <w:t>:15</w:t>
      </w:r>
      <w:r>
        <w:rPr>
          <w:rFonts w:ascii="Century" w:hAnsi="Century" w:cs="Century"/>
          <w:sz w:val="24"/>
          <w:szCs w:val="24"/>
        </w:rPr>
        <w:t>.</w:t>
      </w:r>
    </w:p>
    <w:p w14:paraId="46D9A92E"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273C2FB1"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15.12. </w:t>
      </w:r>
      <w:r>
        <w:rPr>
          <w:rFonts w:ascii="Century" w:hAnsi="Century" w:cs="Century"/>
          <w:sz w:val="24"/>
          <w:szCs w:val="24"/>
        </w:rPr>
        <w:t>Wykonawca może wprowadzić zmiany lub wycofać złożoną przez siebie ofertę wyłą</w:t>
      </w:r>
      <w:r w:rsidR="00AD2ABF">
        <w:rPr>
          <w:rFonts w:ascii="Century" w:hAnsi="Century" w:cs="Century"/>
          <w:sz w:val="24"/>
          <w:szCs w:val="24"/>
        </w:rPr>
        <w:t xml:space="preserve">cznie </w:t>
      </w:r>
      <w:r>
        <w:rPr>
          <w:rFonts w:ascii="Century" w:hAnsi="Century" w:cs="Century"/>
          <w:sz w:val="24"/>
          <w:szCs w:val="24"/>
        </w:rPr>
        <w:t>przed terminem składania ofert i pod warunkiem, że przed upł</w:t>
      </w:r>
      <w:r w:rsidR="00AD2ABF">
        <w:rPr>
          <w:rFonts w:ascii="Century" w:hAnsi="Century" w:cs="Century"/>
          <w:sz w:val="24"/>
          <w:szCs w:val="24"/>
        </w:rPr>
        <w:t xml:space="preserve">ywem tego terminu </w:t>
      </w:r>
      <w:r>
        <w:rPr>
          <w:rFonts w:ascii="Century" w:hAnsi="Century" w:cs="Century"/>
          <w:sz w:val="24"/>
          <w:szCs w:val="24"/>
        </w:rPr>
        <w:t>Zamawiający otrzyma pisemne powiadomienie o w</w:t>
      </w:r>
      <w:r w:rsidR="00AD2ABF">
        <w:rPr>
          <w:rFonts w:ascii="Century" w:hAnsi="Century" w:cs="Century"/>
          <w:sz w:val="24"/>
          <w:szCs w:val="24"/>
        </w:rPr>
        <w:t xml:space="preserve">prowadzeniu zmian lub wycofaniu </w:t>
      </w:r>
      <w:r>
        <w:rPr>
          <w:rFonts w:ascii="Century" w:hAnsi="Century" w:cs="Century"/>
          <w:sz w:val="24"/>
          <w:szCs w:val="24"/>
        </w:rPr>
        <w:t>oferty. Powiadomienie to musi być opisane w sposób</w:t>
      </w:r>
      <w:r w:rsidR="00AD2ABF">
        <w:rPr>
          <w:rFonts w:ascii="Century" w:hAnsi="Century" w:cs="Century"/>
          <w:sz w:val="24"/>
          <w:szCs w:val="24"/>
        </w:rPr>
        <w:t xml:space="preserve"> wskazany w pkt 15.11 SIWZ oraz </w:t>
      </w:r>
      <w:r>
        <w:rPr>
          <w:rFonts w:ascii="Century" w:hAnsi="Century" w:cs="Century"/>
          <w:sz w:val="24"/>
          <w:szCs w:val="24"/>
        </w:rPr>
        <w:t>dodatkowo oznaczone słowami „ZMIANA” lub „WYCOFANIE”.</w:t>
      </w:r>
    </w:p>
    <w:p w14:paraId="4AFE54F2" w14:textId="77777777" w:rsidR="00AD2ABF" w:rsidRDefault="00AD2ABF" w:rsidP="009F0F93">
      <w:pPr>
        <w:autoSpaceDE w:val="0"/>
        <w:autoSpaceDN w:val="0"/>
        <w:adjustRightInd w:val="0"/>
        <w:spacing w:after="0" w:line="240" w:lineRule="auto"/>
        <w:rPr>
          <w:rFonts w:ascii="Times New Roman" w:hAnsi="Times New Roman" w:cs="Times New Roman"/>
          <w:sz w:val="24"/>
          <w:szCs w:val="24"/>
        </w:rPr>
      </w:pPr>
    </w:p>
    <w:p w14:paraId="21B0C163" w14:textId="682E5021" w:rsidR="00AD2ABF" w:rsidRDefault="009F0F93" w:rsidP="009F0F93">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15.13.</w:t>
      </w:r>
      <w:r>
        <w:rPr>
          <w:rFonts w:ascii="Century" w:hAnsi="Century" w:cs="Century"/>
          <w:sz w:val="24"/>
          <w:szCs w:val="24"/>
        </w:rPr>
        <w:t>W sytuacji, gdy oferta zawiera informacje stanowiące tajemnicę przedsię</w:t>
      </w:r>
      <w:r w:rsidR="00AD2ABF">
        <w:rPr>
          <w:rFonts w:ascii="Century" w:hAnsi="Century" w:cs="Century"/>
          <w:sz w:val="24"/>
          <w:szCs w:val="24"/>
        </w:rPr>
        <w:t xml:space="preserve">biorstwa w </w:t>
      </w:r>
      <w:r>
        <w:rPr>
          <w:rFonts w:ascii="Century" w:hAnsi="Century" w:cs="Century"/>
          <w:sz w:val="24"/>
          <w:szCs w:val="24"/>
        </w:rPr>
        <w:t xml:space="preserve">rozumieniu przepisów ustawy o zwalczaniu </w:t>
      </w:r>
      <w:r w:rsidR="00AD2ABF">
        <w:rPr>
          <w:rFonts w:ascii="Century" w:hAnsi="Century" w:cs="Century"/>
          <w:sz w:val="24"/>
          <w:szCs w:val="24"/>
        </w:rPr>
        <w:t>nieuczciwej konkurencji (</w:t>
      </w:r>
      <w:r w:rsidR="004A4E69">
        <w:rPr>
          <w:rFonts w:ascii="Century" w:hAnsi="Century" w:cs="Century"/>
          <w:sz w:val="24"/>
          <w:szCs w:val="24"/>
        </w:rPr>
        <w:t xml:space="preserve"> </w:t>
      </w:r>
      <w:r w:rsidR="00AD2ABF">
        <w:rPr>
          <w:rFonts w:ascii="Century" w:hAnsi="Century" w:cs="Century"/>
          <w:sz w:val="24"/>
          <w:szCs w:val="24"/>
        </w:rPr>
        <w:t xml:space="preserve">Dz. U. </w:t>
      </w:r>
      <w:r w:rsidR="00E06782">
        <w:rPr>
          <w:rFonts w:ascii="Century" w:hAnsi="Century" w:cs="Century"/>
          <w:sz w:val="24"/>
          <w:szCs w:val="24"/>
        </w:rPr>
        <w:t>z 2018</w:t>
      </w:r>
      <w:r>
        <w:rPr>
          <w:rFonts w:ascii="Century" w:hAnsi="Century" w:cs="Century"/>
          <w:sz w:val="24"/>
          <w:szCs w:val="24"/>
        </w:rPr>
        <w:t xml:space="preserve"> r. poz. </w:t>
      </w:r>
      <w:r w:rsidR="00E06782">
        <w:rPr>
          <w:rFonts w:ascii="Century" w:hAnsi="Century" w:cs="Century"/>
          <w:sz w:val="24"/>
          <w:szCs w:val="24"/>
        </w:rPr>
        <w:t xml:space="preserve">419 </w:t>
      </w:r>
      <w:r>
        <w:rPr>
          <w:rFonts w:ascii="Century" w:hAnsi="Century" w:cs="Century"/>
          <w:sz w:val="24"/>
          <w:szCs w:val="24"/>
        </w:rPr>
        <w:t xml:space="preserve">), </w:t>
      </w:r>
    </w:p>
    <w:p w14:paraId="14F7AA0A" w14:textId="77777777" w:rsidR="00AD2ABF" w:rsidRDefault="00AD2ABF" w:rsidP="009F0F93">
      <w:pPr>
        <w:autoSpaceDE w:val="0"/>
        <w:autoSpaceDN w:val="0"/>
        <w:adjustRightInd w:val="0"/>
        <w:spacing w:after="0" w:line="240" w:lineRule="auto"/>
        <w:rPr>
          <w:rFonts w:ascii="Century" w:hAnsi="Century" w:cs="Century"/>
          <w:sz w:val="24"/>
          <w:szCs w:val="24"/>
        </w:rPr>
      </w:pPr>
    </w:p>
    <w:p w14:paraId="7C430883"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Wykonawca winien, nie później niż</w:t>
      </w:r>
      <w:r w:rsidR="00AD2ABF">
        <w:rPr>
          <w:rFonts w:ascii="Century" w:hAnsi="Century" w:cs="Century"/>
          <w:sz w:val="24"/>
          <w:szCs w:val="24"/>
        </w:rPr>
        <w:t xml:space="preserve"> </w:t>
      </w:r>
      <w:r>
        <w:rPr>
          <w:rFonts w:ascii="Century" w:hAnsi="Century" w:cs="Century"/>
          <w:sz w:val="24"/>
          <w:szCs w:val="24"/>
        </w:rPr>
        <w:t>w terminie składania ofert, w sposób nie budzący wątpliwoś</w:t>
      </w:r>
      <w:r w:rsidR="00AD2ABF">
        <w:rPr>
          <w:rFonts w:ascii="Century" w:hAnsi="Century" w:cs="Century"/>
          <w:sz w:val="24"/>
          <w:szCs w:val="24"/>
        </w:rPr>
        <w:t xml:space="preserve">ci, zastrzec wraz </w:t>
      </w:r>
      <w:r>
        <w:rPr>
          <w:rFonts w:ascii="Century" w:hAnsi="Century" w:cs="Century"/>
          <w:sz w:val="24"/>
          <w:szCs w:val="24"/>
        </w:rPr>
        <w:t>z uzasadnieniem, które spośród zawartych w ofercie informacji stanowią tajemnicę</w:t>
      </w:r>
      <w:r w:rsidR="00AD2ABF">
        <w:rPr>
          <w:rFonts w:ascii="Century" w:hAnsi="Century" w:cs="Century"/>
          <w:sz w:val="24"/>
          <w:szCs w:val="24"/>
        </w:rPr>
        <w:t xml:space="preserve"> </w:t>
      </w:r>
      <w:r>
        <w:rPr>
          <w:rFonts w:ascii="Century" w:hAnsi="Century" w:cs="Century"/>
          <w:sz w:val="24"/>
          <w:szCs w:val="24"/>
        </w:rPr>
        <w:t>przedsiębiorstwa i nie mogą być udostępniane innym uczestnikom postę</w:t>
      </w:r>
      <w:r w:rsidR="00AD2ABF">
        <w:rPr>
          <w:rFonts w:ascii="Century" w:hAnsi="Century" w:cs="Century"/>
          <w:sz w:val="24"/>
          <w:szCs w:val="24"/>
        </w:rPr>
        <w:t xml:space="preserve">powania. </w:t>
      </w:r>
      <w:r>
        <w:rPr>
          <w:rFonts w:ascii="Century" w:hAnsi="Century" w:cs="Century"/>
          <w:sz w:val="24"/>
          <w:szCs w:val="24"/>
        </w:rPr>
        <w:t>Informacje te winny być umieszczone odrębnie od pozostałych informacji zawartych w</w:t>
      </w:r>
    </w:p>
    <w:p w14:paraId="32AA835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ofercie, w osobnej wewnętrznej kopercie, oznaczonej klauzulą:</w:t>
      </w:r>
    </w:p>
    <w:p w14:paraId="527DCD9D"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w:t>
      </w:r>
      <w:r>
        <w:rPr>
          <w:rFonts w:ascii="Century" w:hAnsi="Century" w:cs="Century"/>
          <w:sz w:val="25"/>
          <w:szCs w:val="25"/>
        </w:rPr>
        <w:t>Informacje stanowiące tajemnicę przedsiębiorstwa – nie udostępniać</w:t>
      </w:r>
      <w:r>
        <w:rPr>
          <w:rFonts w:ascii="Century" w:hAnsi="Century" w:cs="Century"/>
          <w:sz w:val="24"/>
          <w:szCs w:val="24"/>
        </w:rPr>
        <w:t>”.</w:t>
      </w:r>
    </w:p>
    <w:p w14:paraId="3F45E989" w14:textId="77777777" w:rsidR="009F0F93" w:rsidRDefault="009F0F93" w:rsidP="009F0F93">
      <w:pPr>
        <w:autoSpaceDE w:val="0"/>
        <w:autoSpaceDN w:val="0"/>
        <w:adjustRightInd w:val="0"/>
        <w:spacing w:after="0" w:line="240" w:lineRule="auto"/>
        <w:rPr>
          <w:rFonts w:ascii="Century" w:hAnsi="Century" w:cs="Century"/>
          <w:sz w:val="24"/>
          <w:szCs w:val="24"/>
        </w:rPr>
      </w:pPr>
      <w:r>
        <w:rPr>
          <w:rFonts w:ascii="Century" w:hAnsi="Century" w:cs="Century"/>
          <w:sz w:val="24"/>
          <w:szCs w:val="24"/>
        </w:rPr>
        <w:t xml:space="preserve">Wykonawca nie może zastrzec informacji, o których </w:t>
      </w:r>
      <w:r w:rsidR="004A4E69">
        <w:rPr>
          <w:rFonts w:ascii="Century" w:hAnsi="Century" w:cs="Century"/>
          <w:sz w:val="24"/>
          <w:szCs w:val="24"/>
        </w:rPr>
        <w:t>mowa w art. 86 ust. 4 ustawy PZP</w:t>
      </w:r>
      <w:r>
        <w:rPr>
          <w:rFonts w:ascii="Century" w:hAnsi="Century" w:cs="Century"/>
          <w:sz w:val="24"/>
          <w:szCs w:val="24"/>
        </w:rPr>
        <w:t>.</w:t>
      </w:r>
    </w:p>
    <w:p w14:paraId="781CFD04" w14:textId="77777777" w:rsidR="00AD2ABF" w:rsidRDefault="00AD2ABF" w:rsidP="009F0F93">
      <w:pPr>
        <w:autoSpaceDE w:val="0"/>
        <w:autoSpaceDN w:val="0"/>
        <w:adjustRightInd w:val="0"/>
        <w:spacing w:after="0" w:line="240" w:lineRule="auto"/>
        <w:rPr>
          <w:rFonts w:ascii="Times New Roman" w:hAnsi="Times New Roman" w:cs="Times New Roman"/>
          <w:b/>
          <w:bCs/>
          <w:sz w:val="24"/>
          <w:szCs w:val="24"/>
        </w:rPr>
      </w:pPr>
    </w:p>
    <w:p w14:paraId="0B2370E7" w14:textId="77777777" w:rsidR="009F0F93" w:rsidRDefault="009F0F93" w:rsidP="009F0F93">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16. MIEJSCE ORAZ TERMIN SKŁADANIA I OTWARCIA OFERT</w:t>
      </w:r>
    </w:p>
    <w:p w14:paraId="69AEF780" w14:textId="77777777" w:rsidR="00CE6FBC" w:rsidRDefault="00CE6FBC" w:rsidP="009F0F93">
      <w:pPr>
        <w:autoSpaceDE w:val="0"/>
        <w:autoSpaceDN w:val="0"/>
        <w:adjustRightInd w:val="0"/>
        <w:spacing w:after="0" w:line="240" w:lineRule="auto"/>
        <w:rPr>
          <w:rFonts w:ascii="Times New Roman" w:hAnsi="Times New Roman" w:cs="Times New Roman"/>
          <w:b/>
          <w:bCs/>
          <w:sz w:val="24"/>
          <w:szCs w:val="24"/>
        </w:rPr>
      </w:pPr>
    </w:p>
    <w:p w14:paraId="7859E26E" w14:textId="11AEC916"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16.1. </w:t>
      </w:r>
      <w:r>
        <w:rPr>
          <w:rFonts w:ascii="Century" w:hAnsi="Century" w:cs="Century"/>
          <w:sz w:val="24"/>
          <w:szCs w:val="24"/>
        </w:rPr>
        <w:t xml:space="preserve">Oferty należy składać w siedzibie Zamawiającego, pokój </w:t>
      </w:r>
      <w:r w:rsidR="003C0313">
        <w:rPr>
          <w:rFonts w:ascii="Century" w:hAnsi="Century" w:cs="Century"/>
          <w:sz w:val="24"/>
          <w:szCs w:val="24"/>
        </w:rPr>
        <w:t>nr 16 ( sekretariat ) do dnia 23.05.2019 do godz.12</w:t>
      </w:r>
      <w:r>
        <w:rPr>
          <w:rFonts w:ascii="Century" w:hAnsi="Century" w:cs="Century"/>
          <w:sz w:val="24"/>
          <w:szCs w:val="24"/>
        </w:rPr>
        <w:t>:00.</w:t>
      </w:r>
    </w:p>
    <w:p w14:paraId="2B509C9C" w14:textId="77777777" w:rsidR="00CE6FBC" w:rsidRDefault="00CE6FBC" w:rsidP="00CE6FBC">
      <w:pPr>
        <w:autoSpaceDE w:val="0"/>
        <w:autoSpaceDN w:val="0"/>
        <w:adjustRightInd w:val="0"/>
        <w:spacing w:after="0" w:line="240" w:lineRule="auto"/>
        <w:rPr>
          <w:rFonts w:ascii="Times New Roman" w:hAnsi="Times New Roman" w:cs="Times New Roman"/>
          <w:sz w:val="24"/>
          <w:szCs w:val="24"/>
        </w:rPr>
      </w:pPr>
    </w:p>
    <w:p w14:paraId="4E94CFE2"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16.2. </w:t>
      </w:r>
      <w:r>
        <w:rPr>
          <w:rFonts w:ascii="Century" w:hAnsi="Century" w:cs="Century"/>
          <w:sz w:val="24"/>
          <w:szCs w:val="24"/>
        </w:rPr>
        <w:t>Zamawiający niezwłocznie zwróci ofertę Wykonawcy, która została złożona po terminie składania ofert.</w:t>
      </w:r>
    </w:p>
    <w:p w14:paraId="3DF7E852" w14:textId="0B05D4B3"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16.3. </w:t>
      </w:r>
      <w:r>
        <w:rPr>
          <w:rFonts w:ascii="Century" w:hAnsi="Century" w:cs="Century"/>
          <w:sz w:val="24"/>
          <w:szCs w:val="24"/>
        </w:rPr>
        <w:t>O</w:t>
      </w:r>
      <w:r w:rsidR="003C0313">
        <w:rPr>
          <w:rFonts w:ascii="Century" w:hAnsi="Century" w:cs="Century"/>
          <w:sz w:val="24"/>
          <w:szCs w:val="24"/>
        </w:rPr>
        <w:t>twarcie ofert nastąpi w dniu: 23.05</w:t>
      </w:r>
      <w:r>
        <w:rPr>
          <w:rFonts w:ascii="Century" w:hAnsi="Century" w:cs="Century"/>
          <w:sz w:val="24"/>
          <w:szCs w:val="24"/>
        </w:rPr>
        <w:t>.2</w:t>
      </w:r>
      <w:r w:rsidR="003C0313">
        <w:rPr>
          <w:rFonts w:ascii="Century" w:hAnsi="Century" w:cs="Century"/>
          <w:sz w:val="24"/>
          <w:szCs w:val="24"/>
        </w:rPr>
        <w:t>019 o godz. 12</w:t>
      </w:r>
      <w:r>
        <w:rPr>
          <w:rFonts w:ascii="Century" w:hAnsi="Century" w:cs="Century"/>
          <w:sz w:val="24"/>
          <w:szCs w:val="24"/>
        </w:rPr>
        <w:t>:15, w siedzibie Zamawiającego, pokój Zastępcy Wójta Gminy Grodzisko Dolne ( nr 15 ) .</w:t>
      </w:r>
    </w:p>
    <w:p w14:paraId="6A9855BF"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16.4. </w:t>
      </w:r>
      <w:r>
        <w:rPr>
          <w:rFonts w:ascii="Century" w:hAnsi="Century" w:cs="Century"/>
          <w:sz w:val="24"/>
          <w:szCs w:val="24"/>
        </w:rPr>
        <w:t>Otwarcie ofert jest jawne.</w:t>
      </w:r>
    </w:p>
    <w:p w14:paraId="711E76E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16.5. </w:t>
      </w:r>
      <w:r>
        <w:rPr>
          <w:rFonts w:ascii="Century" w:hAnsi="Century" w:cs="Century"/>
          <w:sz w:val="24"/>
          <w:szCs w:val="24"/>
        </w:rPr>
        <w:t>Bezpośrednio przed otwarciem ofert Zamawiający podaje kwotę, jaką zamierza przeznaczyć na sfinansowanie zamówienia.</w:t>
      </w:r>
    </w:p>
    <w:p w14:paraId="38C52336"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16.6. </w:t>
      </w:r>
      <w:r>
        <w:rPr>
          <w:rFonts w:ascii="Century" w:hAnsi="Century" w:cs="Century"/>
          <w:sz w:val="24"/>
          <w:szCs w:val="24"/>
        </w:rPr>
        <w:t>Podczas otwarcia ofert podaje się nazwy (firmy) oraz adresy Wykonawców, a także informacje dotyczące ceny, terminu wykonania zamówienia, okresu gwarancji i warunków płatności zawartych w ofertach.</w:t>
      </w:r>
    </w:p>
    <w:p w14:paraId="7DE4A29C" w14:textId="77777777" w:rsidR="00CE6FBC" w:rsidRDefault="00CE6FBC" w:rsidP="00CE6FBC">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16.7. </w:t>
      </w:r>
      <w:r>
        <w:rPr>
          <w:rFonts w:ascii="Century" w:hAnsi="Century" w:cs="Century"/>
          <w:sz w:val="24"/>
          <w:szCs w:val="24"/>
        </w:rPr>
        <w:t>Niezwłocznie po otwarciu ofert Zamawiający zamieści na stronie internetowej informacje dotyczące:</w:t>
      </w:r>
    </w:p>
    <w:p w14:paraId="473F2C43" w14:textId="77777777" w:rsidR="00CE6FBC" w:rsidRDefault="00CE6FBC" w:rsidP="00CE6FBC">
      <w:pPr>
        <w:autoSpaceDE w:val="0"/>
        <w:autoSpaceDN w:val="0"/>
        <w:adjustRightInd w:val="0"/>
        <w:spacing w:after="0" w:line="240" w:lineRule="auto"/>
        <w:rPr>
          <w:rFonts w:ascii="Century" w:hAnsi="Century" w:cs="Century"/>
          <w:sz w:val="24"/>
          <w:szCs w:val="24"/>
        </w:rPr>
      </w:pPr>
    </w:p>
    <w:p w14:paraId="5D91EE44" w14:textId="77777777" w:rsidR="00CE6FBC" w:rsidRPr="00D55D38" w:rsidRDefault="00CE6FBC" w:rsidP="00D55D38">
      <w:pPr>
        <w:pStyle w:val="Akapitzlist"/>
        <w:numPr>
          <w:ilvl w:val="0"/>
          <w:numId w:val="4"/>
        </w:numPr>
        <w:autoSpaceDE w:val="0"/>
        <w:autoSpaceDN w:val="0"/>
        <w:adjustRightInd w:val="0"/>
        <w:spacing w:after="0" w:line="240" w:lineRule="auto"/>
        <w:rPr>
          <w:rFonts w:ascii="Century" w:hAnsi="Century" w:cs="Century"/>
          <w:sz w:val="24"/>
          <w:szCs w:val="24"/>
        </w:rPr>
      </w:pPr>
      <w:r w:rsidRPr="00D55D38">
        <w:rPr>
          <w:rFonts w:ascii="Century" w:hAnsi="Century" w:cs="Century"/>
          <w:sz w:val="24"/>
          <w:szCs w:val="24"/>
        </w:rPr>
        <w:t>kwoty, jaką zamierza przeznaczyć na sfinansowanie zamówienia;</w:t>
      </w:r>
    </w:p>
    <w:p w14:paraId="426E7E12"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b) </w:t>
      </w:r>
      <w:r w:rsidR="00CE6FBC">
        <w:rPr>
          <w:rFonts w:ascii="Century" w:hAnsi="Century" w:cs="Century"/>
          <w:sz w:val="24"/>
          <w:szCs w:val="24"/>
        </w:rPr>
        <w:t>firm oraz adresów Wykonawców, którzy złożyli oferty w terminie;</w:t>
      </w:r>
    </w:p>
    <w:p w14:paraId="23E74A70" w14:textId="77777777" w:rsidR="00CE6FBC" w:rsidRDefault="00D55D38" w:rsidP="00D55D38">
      <w:pPr>
        <w:autoSpaceDE w:val="0"/>
        <w:autoSpaceDN w:val="0"/>
        <w:adjustRightInd w:val="0"/>
        <w:spacing w:after="0" w:line="240" w:lineRule="auto"/>
        <w:ind w:firstLine="360"/>
        <w:rPr>
          <w:rFonts w:ascii="Century" w:hAnsi="Century" w:cs="Century"/>
          <w:sz w:val="24"/>
          <w:szCs w:val="24"/>
        </w:rPr>
      </w:pPr>
      <w:r>
        <w:rPr>
          <w:rFonts w:ascii="Century" w:hAnsi="Century" w:cs="Century"/>
          <w:sz w:val="24"/>
          <w:szCs w:val="24"/>
        </w:rPr>
        <w:t xml:space="preserve">c) </w:t>
      </w:r>
      <w:r w:rsidR="00CE6FBC">
        <w:rPr>
          <w:rFonts w:ascii="Century" w:hAnsi="Century" w:cs="Century"/>
          <w:sz w:val="24"/>
          <w:szCs w:val="24"/>
        </w:rPr>
        <w:t xml:space="preserve">ceny, terminu wykonania zamówienia, okresu gwarancji i warunków </w:t>
      </w:r>
      <w:r>
        <w:rPr>
          <w:rFonts w:ascii="Century" w:hAnsi="Century" w:cs="Century"/>
          <w:sz w:val="24"/>
          <w:szCs w:val="24"/>
        </w:rPr>
        <w:br/>
        <w:t xml:space="preserve">         </w:t>
      </w:r>
      <w:r w:rsidR="00CE6FBC">
        <w:rPr>
          <w:rFonts w:ascii="Century" w:hAnsi="Century" w:cs="Century"/>
          <w:sz w:val="24"/>
          <w:szCs w:val="24"/>
        </w:rPr>
        <w:t>płatności</w:t>
      </w:r>
      <w:r>
        <w:rPr>
          <w:rFonts w:ascii="Century" w:hAnsi="Century" w:cs="Century"/>
          <w:sz w:val="24"/>
          <w:szCs w:val="24"/>
        </w:rPr>
        <w:t xml:space="preserve"> </w:t>
      </w:r>
      <w:r w:rsidR="00CE6FBC" w:rsidRPr="00D55D38">
        <w:rPr>
          <w:rFonts w:ascii="Century" w:hAnsi="Century" w:cs="Century"/>
          <w:sz w:val="24"/>
          <w:szCs w:val="24"/>
        </w:rPr>
        <w:t>zawartych w ofertach.</w:t>
      </w:r>
    </w:p>
    <w:p w14:paraId="7B1F729E" w14:textId="77777777" w:rsidR="00D55D38" w:rsidRDefault="00D55D38" w:rsidP="00D55D38">
      <w:pPr>
        <w:autoSpaceDE w:val="0"/>
        <w:autoSpaceDN w:val="0"/>
        <w:adjustRightInd w:val="0"/>
        <w:spacing w:after="0" w:line="240" w:lineRule="auto"/>
        <w:ind w:firstLine="360"/>
        <w:rPr>
          <w:rFonts w:ascii="Century" w:hAnsi="Century" w:cs="Century"/>
          <w:sz w:val="24"/>
          <w:szCs w:val="24"/>
        </w:rPr>
      </w:pPr>
    </w:p>
    <w:p w14:paraId="79BD94B1" w14:textId="77777777" w:rsidR="003C0313" w:rsidRDefault="003C0313" w:rsidP="00D55D38">
      <w:pPr>
        <w:autoSpaceDE w:val="0"/>
        <w:autoSpaceDN w:val="0"/>
        <w:adjustRightInd w:val="0"/>
        <w:spacing w:after="0" w:line="240" w:lineRule="auto"/>
        <w:rPr>
          <w:rFonts w:ascii="Times New Roman" w:hAnsi="Times New Roman" w:cs="Times New Roman"/>
          <w:b/>
          <w:bCs/>
          <w:sz w:val="24"/>
          <w:szCs w:val="24"/>
        </w:rPr>
      </w:pPr>
    </w:p>
    <w:p w14:paraId="78FE36F2" w14:textId="77777777" w:rsidR="003C0313" w:rsidRDefault="003C0313" w:rsidP="00D55D38">
      <w:pPr>
        <w:autoSpaceDE w:val="0"/>
        <w:autoSpaceDN w:val="0"/>
        <w:adjustRightInd w:val="0"/>
        <w:spacing w:after="0" w:line="240" w:lineRule="auto"/>
        <w:rPr>
          <w:rFonts w:ascii="Times New Roman" w:hAnsi="Times New Roman" w:cs="Times New Roman"/>
          <w:b/>
          <w:bCs/>
          <w:sz w:val="24"/>
          <w:szCs w:val="24"/>
        </w:rPr>
      </w:pPr>
    </w:p>
    <w:p w14:paraId="4B8ECA70" w14:textId="77777777" w:rsidR="003C0313" w:rsidRDefault="003C0313" w:rsidP="00D55D38">
      <w:pPr>
        <w:autoSpaceDE w:val="0"/>
        <w:autoSpaceDN w:val="0"/>
        <w:adjustRightInd w:val="0"/>
        <w:spacing w:after="0" w:line="240" w:lineRule="auto"/>
        <w:rPr>
          <w:rFonts w:ascii="Times New Roman" w:hAnsi="Times New Roman" w:cs="Times New Roman"/>
          <w:b/>
          <w:bCs/>
          <w:sz w:val="24"/>
          <w:szCs w:val="24"/>
        </w:rPr>
      </w:pPr>
    </w:p>
    <w:p w14:paraId="3FF91383" w14:textId="77777777" w:rsidR="003C0313" w:rsidRDefault="003C0313" w:rsidP="00D55D38">
      <w:pPr>
        <w:autoSpaceDE w:val="0"/>
        <w:autoSpaceDN w:val="0"/>
        <w:adjustRightInd w:val="0"/>
        <w:spacing w:after="0" w:line="240" w:lineRule="auto"/>
        <w:rPr>
          <w:rFonts w:ascii="Times New Roman" w:hAnsi="Times New Roman" w:cs="Times New Roman"/>
          <w:b/>
          <w:bCs/>
          <w:sz w:val="24"/>
          <w:szCs w:val="24"/>
        </w:rPr>
      </w:pPr>
    </w:p>
    <w:p w14:paraId="007CFFA1"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17. OPIS SPOSOBU OBLICZENIA CENY</w:t>
      </w:r>
    </w:p>
    <w:p w14:paraId="56676A13"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585D49A5" w14:textId="6049F84D"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17.1. </w:t>
      </w:r>
      <w:r>
        <w:rPr>
          <w:rFonts w:ascii="Century" w:hAnsi="Century" w:cs="Century"/>
          <w:sz w:val="24"/>
          <w:szCs w:val="24"/>
        </w:rPr>
        <w:t>W ofercie Wykonawca zobowiązany jest podać cenę za wykonanie całego przedmiotu zamówienia w złotych polskich (PLN), z dokładnością do dwóch miejsc po przecinku uzupełniając załączni</w:t>
      </w:r>
      <w:r w:rsidR="003C0313">
        <w:rPr>
          <w:rFonts w:ascii="Century" w:hAnsi="Century" w:cs="Century"/>
          <w:sz w:val="24"/>
          <w:szCs w:val="24"/>
        </w:rPr>
        <w:t xml:space="preserve">k nr 3 </w:t>
      </w:r>
      <w:r>
        <w:rPr>
          <w:rFonts w:ascii="Century" w:hAnsi="Century" w:cs="Century"/>
          <w:sz w:val="24"/>
          <w:szCs w:val="24"/>
        </w:rPr>
        <w:t xml:space="preserve"> do SIWZ .</w:t>
      </w:r>
    </w:p>
    <w:p w14:paraId="0DDF3615"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472A6FC3"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17.2. </w:t>
      </w:r>
      <w:r>
        <w:rPr>
          <w:rFonts w:ascii="Century" w:hAnsi="Century" w:cs="Century"/>
          <w:sz w:val="24"/>
          <w:szCs w:val="24"/>
        </w:rPr>
        <w:t>W cenie należy uwzględnić wszystkie wymagania określone w niniejszej SIWZ oraz wszelkie koszty, jakie poniesie Wykonawca z tytułu należytej oraz zgodnej z obowiązującymi przepisami realizacji przedmiotu zamówienia.</w:t>
      </w:r>
    </w:p>
    <w:p w14:paraId="420E6528"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17.3. </w:t>
      </w:r>
      <w:r>
        <w:rPr>
          <w:rFonts w:ascii="Century" w:hAnsi="Century" w:cs="Century"/>
          <w:sz w:val="24"/>
          <w:szCs w:val="24"/>
        </w:rPr>
        <w:t>Rozliczenia między Zamawiającym a Wykonawcą prowadzone będą w walucie PLN.</w:t>
      </w:r>
    </w:p>
    <w:p w14:paraId="3D4B76CA"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1318F342"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17.4. </w:t>
      </w:r>
      <w:r>
        <w:rPr>
          <w:rFonts w:ascii="Century" w:hAnsi="Century" w:cs="Century"/>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3F38F694" w14:textId="77777777" w:rsidR="00D55D38" w:rsidRDefault="00D55D38" w:rsidP="00D55D38">
      <w:pPr>
        <w:autoSpaceDE w:val="0"/>
        <w:autoSpaceDN w:val="0"/>
        <w:adjustRightInd w:val="0"/>
        <w:spacing w:after="0" w:line="240" w:lineRule="auto"/>
        <w:rPr>
          <w:rFonts w:ascii="Times New Roman" w:hAnsi="Times New Roman" w:cs="Times New Roman"/>
          <w:sz w:val="24"/>
          <w:szCs w:val="24"/>
        </w:rPr>
      </w:pPr>
    </w:p>
    <w:p w14:paraId="0758702C" w14:textId="77777777" w:rsidR="00D55D38" w:rsidRDefault="00D55D38" w:rsidP="00D55D3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17.5. </w:t>
      </w:r>
      <w:r>
        <w:rPr>
          <w:rFonts w:ascii="Century" w:hAnsi="Century" w:cs="Century"/>
          <w:sz w:val="24"/>
          <w:szCs w:val="24"/>
        </w:rPr>
        <w:t>Zamawiający nie przewiduje udzielenia zaliczek na poczet wykonania zamówienia.</w:t>
      </w:r>
    </w:p>
    <w:p w14:paraId="66D40ABE" w14:textId="77777777" w:rsidR="005A18A9" w:rsidRDefault="005A18A9" w:rsidP="00D55D38">
      <w:pPr>
        <w:autoSpaceDE w:val="0"/>
        <w:autoSpaceDN w:val="0"/>
        <w:adjustRightInd w:val="0"/>
        <w:spacing w:after="0" w:line="240" w:lineRule="auto"/>
        <w:rPr>
          <w:rFonts w:ascii="Times New Roman" w:hAnsi="Times New Roman" w:cs="Times New Roman"/>
          <w:b/>
          <w:bCs/>
          <w:sz w:val="24"/>
          <w:szCs w:val="24"/>
        </w:rPr>
      </w:pPr>
    </w:p>
    <w:p w14:paraId="6FAD1527" w14:textId="77777777" w:rsidR="00D55D38" w:rsidRDefault="00D55D38" w:rsidP="00D55D3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18. OPIS KRYTERIÓW, KTÓRYMI ZAMAWIAJ</w:t>
      </w:r>
      <w:r>
        <w:rPr>
          <w:rFonts w:ascii="TimesNewRoman,Bold" w:hAnsi="TimesNewRoman,Bold" w:cs="TimesNewRoman,Bold"/>
          <w:b/>
          <w:bCs/>
          <w:sz w:val="24"/>
          <w:szCs w:val="24"/>
        </w:rPr>
        <w:t>Ą</w:t>
      </w:r>
      <w:r>
        <w:rPr>
          <w:rFonts w:ascii="Times New Roman" w:hAnsi="Times New Roman" w:cs="Times New Roman"/>
          <w:b/>
          <w:bCs/>
          <w:sz w:val="24"/>
          <w:szCs w:val="24"/>
        </w:rPr>
        <w:t>CY B</w:t>
      </w:r>
      <w:r>
        <w:rPr>
          <w:rFonts w:ascii="TimesNewRoman,Bold" w:hAnsi="TimesNewRoman,Bold" w:cs="TimesNewRoman,Bold"/>
          <w:b/>
          <w:bCs/>
          <w:sz w:val="24"/>
          <w:szCs w:val="24"/>
        </w:rPr>
        <w:t>Ę</w:t>
      </w:r>
      <w:r>
        <w:rPr>
          <w:rFonts w:ascii="Times New Roman" w:hAnsi="Times New Roman" w:cs="Times New Roman"/>
          <w:b/>
          <w:bCs/>
          <w:sz w:val="24"/>
          <w:szCs w:val="24"/>
        </w:rPr>
        <w:t>DZIE SI</w:t>
      </w:r>
      <w:r>
        <w:rPr>
          <w:rFonts w:ascii="TimesNewRoman,Bold" w:hAnsi="TimesNewRoman,Bold" w:cs="TimesNewRoman,Bold"/>
          <w:b/>
          <w:bCs/>
          <w:sz w:val="24"/>
          <w:szCs w:val="24"/>
        </w:rPr>
        <w:t xml:space="preserve">Ę </w:t>
      </w:r>
      <w:r>
        <w:rPr>
          <w:rFonts w:ascii="Times New Roman" w:hAnsi="Times New Roman" w:cs="Times New Roman"/>
          <w:b/>
          <w:bCs/>
          <w:sz w:val="24"/>
          <w:szCs w:val="24"/>
        </w:rPr>
        <w:t>KIEROWAŁ</w:t>
      </w:r>
      <w:r w:rsidR="005A18A9">
        <w:rPr>
          <w:rFonts w:ascii="Times New Roman" w:hAnsi="Times New Roman" w:cs="Times New Roman"/>
          <w:b/>
          <w:bCs/>
          <w:sz w:val="24"/>
          <w:szCs w:val="24"/>
        </w:rPr>
        <w:t xml:space="preserve"> PRZY </w:t>
      </w:r>
      <w:r>
        <w:rPr>
          <w:rFonts w:ascii="Times New Roman" w:hAnsi="Times New Roman" w:cs="Times New Roman"/>
          <w:b/>
          <w:bCs/>
          <w:sz w:val="24"/>
          <w:szCs w:val="24"/>
        </w:rPr>
        <w:t>WYBORZE OFERTY, WRAZ Z PODA</w:t>
      </w:r>
      <w:r w:rsidR="005A18A9">
        <w:rPr>
          <w:rFonts w:ascii="Times New Roman" w:hAnsi="Times New Roman" w:cs="Times New Roman"/>
          <w:b/>
          <w:bCs/>
          <w:sz w:val="24"/>
          <w:szCs w:val="24"/>
        </w:rPr>
        <w:t xml:space="preserve">NIEM ZNACZENIA TYCH KRYTERIÓW I </w:t>
      </w:r>
      <w:r>
        <w:rPr>
          <w:rFonts w:ascii="Times New Roman" w:hAnsi="Times New Roman" w:cs="Times New Roman"/>
          <w:b/>
          <w:bCs/>
          <w:sz w:val="24"/>
          <w:szCs w:val="24"/>
        </w:rPr>
        <w:t>SPOSOBU OCENY OFERT</w:t>
      </w:r>
    </w:p>
    <w:p w14:paraId="5E117C37" w14:textId="77777777" w:rsidR="005A18A9" w:rsidRDefault="005A18A9" w:rsidP="005A18A9">
      <w:pPr>
        <w:autoSpaceDE w:val="0"/>
        <w:autoSpaceDN w:val="0"/>
        <w:adjustRightInd w:val="0"/>
        <w:spacing w:after="0" w:line="240" w:lineRule="auto"/>
        <w:rPr>
          <w:rFonts w:ascii="Times New Roman" w:hAnsi="Times New Roman" w:cs="Times New Roman"/>
          <w:sz w:val="24"/>
          <w:szCs w:val="24"/>
        </w:rPr>
      </w:pPr>
    </w:p>
    <w:p w14:paraId="5F7F932E" w14:textId="0E93DBE3" w:rsidR="005A18A9" w:rsidRPr="005F69CA" w:rsidRDefault="005A18A9" w:rsidP="005F69CA">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18.1. </w:t>
      </w:r>
      <w:r>
        <w:rPr>
          <w:rFonts w:ascii="Century" w:hAnsi="Century" w:cs="Century"/>
          <w:sz w:val="24"/>
          <w:szCs w:val="24"/>
        </w:rPr>
        <w:t>Zamawiający wszystkie części zamówienia będzie oceniał oferty w</w:t>
      </w:r>
      <w:r w:rsidR="005F69CA">
        <w:rPr>
          <w:rFonts w:ascii="Century" w:hAnsi="Century" w:cs="Century"/>
          <w:sz w:val="24"/>
          <w:szCs w:val="24"/>
        </w:rPr>
        <w:t>edług następujących kryteriów :</w:t>
      </w:r>
    </w:p>
    <w:p w14:paraId="36F9E67B" w14:textId="77777777" w:rsidR="005A18A9" w:rsidRPr="005A18A9" w:rsidRDefault="005A18A9" w:rsidP="005A18A9">
      <w:pPr>
        <w:spacing w:before="280" w:after="280" w:line="276" w:lineRule="auto"/>
        <w:jc w:val="both"/>
        <w:rPr>
          <w:rFonts w:ascii="Century" w:hAnsi="Century"/>
        </w:rPr>
      </w:pPr>
      <w:r w:rsidRPr="005A18A9">
        <w:rPr>
          <w:rFonts w:ascii="Century" w:eastAsia="Calibri" w:hAnsi="Century"/>
        </w:rPr>
        <w:t xml:space="preserve">1) </w:t>
      </w:r>
      <w:r w:rsidRPr="005A18A9">
        <w:rPr>
          <w:rFonts w:ascii="Century" w:eastAsia="Calibri" w:hAnsi="Century"/>
          <w:b/>
        </w:rPr>
        <w:t>cena ( waga 60% )</w:t>
      </w:r>
    </w:p>
    <w:p w14:paraId="2C0BDBC5" w14:textId="77777777" w:rsidR="005A18A9" w:rsidRPr="005A18A9" w:rsidRDefault="005A18A9" w:rsidP="005A18A9">
      <w:pPr>
        <w:jc w:val="both"/>
        <w:rPr>
          <w:rFonts w:ascii="Century" w:hAnsi="Century"/>
        </w:rPr>
      </w:pPr>
      <w:r w:rsidRPr="005A18A9">
        <w:rPr>
          <w:rFonts w:ascii="Century" w:hAnsi="Century"/>
        </w:rPr>
        <w:t xml:space="preserve">Kryterium – „cena” – poszczególnym ofertom zostaną przyznane punkty za cenę w skali </w:t>
      </w:r>
    </w:p>
    <w:p w14:paraId="5DFADB4C" w14:textId="77777777" w:rsidR="005A18A9" w:rsidRPr="005A18A9" w:rsidRDefault="005A18A9" w:rsidP="005A18A9">
      <w:pPr>
        <w:jc w:val="both"/>
        <w:rPr>
          <w:rFonts w:ascii="Century" w:hAnsi="Century"/>
        </w:rPr>
      </w:pPr>
      <w:r w:rsidRPr="005A18A9">
        <w:rPr>
          <w:rFonts w:ascii="Century" w:hAnsi="Century"/>
        </w:rPr>
        <w:t>1-60 obliczone według wzoru:</w:t>
      </w:r>
    </w:p>
    <w:tbl>
      <w:tblPr>
        <w:tblW w:w="9119" w:type="dxa"/>
        <w:tblLayout w:type="fixed"/>
        <w:tblLook w:val="04A0" w:firstRow="1" w:lastRow="0" w:firstColumn="1" w:lastColumn="0" w:noHBand="0" w:noVBand="1"/>
      </w:tblPr>
      <w:tblGrid>
        <w:gridCol w:w="5441"/>
        <w:gridCol w:w="3678"/>
      </w:tblGrid>
      <w:tr w:rsidR="005A18A9" w:rsidRPr="005A18A9" w14:paraId="572219CB" w14:textId="77777777" w:rsidTr="005A18A9">
        <w:trPr>
          <w:trHeight w:val="1153"/>
        </w:trPr>
        <w:tc>
          <w:tcPr>
            <w:tcW w:w="5441" w:type="dxa"/>
            <w:vAlign w:val="center"/>
          </w:tcPr>
          <w:p w14:paraId="7BBBDE6E" w14:textId="77777777" w:rsidR="005A18A9" w:rsidRPr="005A18A9" w:rsidRDefault="005A18A9" w:rsidP="007A044E">
            <w:pPr>
              <w:snapToGrid w:val="0"/>
              <w:rPr>
                <w:rFonts w:ascii="Century" w:hAnsi="Century"/>
              </w:rPr>
            </w:pPr>
          </w:p>
          <w:p w14:paraId="71510A69" w14:textId="77777777" w:rsidR="005A18A9" w:rsidRPr="005A18A9" w:rsidRDefault="005A18A9" w:rsidP="007A044E">
            <w:pPr>
              <w:rPr>
                <w:rFonts w:ascii="Century" w:hAnsi="Century"/>
                <w:b/>
              </w:rPr>
            </w:pPr>
            <w:r>
              <w:rPr>
                <w:rFonts w:ascii="Century" w:hAnsi="Century"/>
                <w:b/>
              </w:rPr>
              <w:t xml:space="preserve">         </w:t>
            </w:r>
            <w:r w:rsidRPr="005A18A9">
              <w:rPr>
                <w:rFonts w:ascii="Century" w:hAnsi="Century"/>
                <w:b/>
              </w:rPr>
              <w:t>„P</w:t>
            </w:r>
            <w:r w:rsidRPr="005A18A9">
              <w:rPr>
                <w:rFonts w:ascii="Century" w:hAnsi="Century"/>
                <w:b/>
                <w:vertAlign w:val="subscript"/>
              </w:rPr>
              <w:t>c</w:t>
            </w:r>
            <w:r w:rsidRPr="005A18A9">
              <w:rPr>
                <w:rFonts w:ascii="Century" w:hAnsi="Century"/>
                <w:b/>
              </w:rPr>
              <w:t xml:space="preserve">” :       </w:t>
            </w:r>
            <w:r>
              <w:rPr>
                <w:rFonts w:ascii="Century" w:hAnsi="Century"/>
                <w:b/>
              </w:rPr>
              <w:t xml:space="preserve">  </w:t>
            </w:r>
            <w:r w:rsidRPr="005A18A9">
              <w:rPr>
                <w:rFonts w:ascii="Century" w:hAnsi="Century"/>
                <w:b/>
              </w:rPr>
              <w:t xml:space="preserve">  </w:t>
            </w:r>
            <w:r w:rsidRPr="005A18A9">
              <w:rPr>
                <w:rFonts w:ascii="Century" w:hAnsi="Century"/>
                <w:b/>
                <w:iCs/>
                <w:u w:val="single"/>
              </w:rPr>
              <w:t xml:space="preserve">Najniższa cena oferowana brutto  </w:t>
            </w:r>
          </w:p>
          <w:p w14:paraId="4D094013" w14:textId="77777777" w:rsidR="005A18A9" w:rsidRPr="005A18A9" w:rsidRDefault="005A18A9" w:rsidP="007A044E">
            <w:pPr>
              <w:rPr>
                <w:rFonts w:ascii="Century" w:hAnsi="Century"/>
              </w:rPr>
            </w:pPr>
            <w:r w:rsidRPr="005A18A9">
              <w:rPr>
                <w:rFonts w:ascii="Century" w:hAnsi="Century"/>
                <w:b/>
              </w:rPr>
              <w:t xml:space="preserve">                                Cena oferty badanej brutto</w:t>
            </w:r>
          </w:p>
        </w:tc>
        <w:tc>
          <w:tcPr>
            <w:tcW w:w="3678" w:type="dxa"/>
            <w:vAlign w:val="center"/>
            <w:hideMark/>
          </w:tcPr>
          <w:p w14:paraId="76EC0253" w14:textId="77777777" w:rsidR="005A18A9" w:rsidRPr="005A18A9" w:rsidRDefault="005A18A9" w:rsidP="007A044E">
            <w:pPr>
              <w:jc w:val="both"/>
              <w:rPr>
                <w:rFonts w:ascii="Century" w:hAnsi="Century"/>
              </w:rPr>
            </w:pPr>
            <w:r w:rsidRPr="005A18A9">
              <w:rPr>
                <w:rFonts w:ascii="Century" w:hAnsi="Century"/>
                <w:b/>
                <w:iCs/>
              </w:rPr>
              <w:t>x 60 pkt</w:t>
            </w:r>
          </w:p>
        </w:tc>
      </w:tr>
    </w:tbl>
    <w:p w14:paraId="52447376" w14:textId="77777777" w:rsidR="005A18A9" w:rsidRPr="005A18A9" w:rsidRDefault="005A18A9" w:rsidP="005A18A9">
      <w:pPr>
        <w:rPr>
          <w:rFonts w:ascii="Century" w:hAnsi="Century"/>
          <w:b/>
          <w:i/>
        </w:rPr>
      </w:pPr>
    </w:p>
    <w:p w14:paraId="270E533B"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59674BF6" w14:textId="77777777" w:rsidR="005F69CA" w:rsidRDefault="005F69CA" w:rsidP="005A18A9">
      <w:pPr>
        <w:spacing w:before="100" w:beforeAutospacing="1" w:after="100" w:afterAutospacing="1"/>
        <w:jc w:val="both"/>
        <w:rPr>
          <w:rFonts w:ascii="Century" w:eastAsia="Calibri" w:hAnsi="Century"/>
          <w:b/>
        </w:rPr>
      </w:pPr>
    </w:p>
    <w:p w14:paraId="181651A4" w14:textId="2724DBFD" w:rsidR="005A18A9" w:rsidRPr="005F69CA" w:rsidRDefault="005A18A9" w:rsidP="005F69CA">
      <w:pPr>
        <w:spacing w:before="100" w:beforeAutospacing="1" w:after="100" w:afterAutospacing="1"/>
        <w:jc w:val="both"/>
        <w:rPr>
          <w:rFonts w:ascii="Century" w:eastAsia="Calibri" w:hAnsi="Century"/>
          <w:b/>
        </w:rPr>
      </w:pPr>
      <w:r w:rsidRPr="005A18A9">
        <w:rPr>
          <w:rFonts w:ascii="Century" w:eastAsia="Calibri" w:hAnsi="Century"/>
          <w:b/>
        </w:rPr>
        <w:lastRenderedPageBreak/>
        <w:t>2) Okres gwarancji (waga 30% ) – nie może być on  krótszy niż 3 lat</w:t>
      </w:r>
      <w:r>
        <w:rPr>
          <w:rFonts w:ascii="Century" w:eastAsia="Calibri" w:hAnsi="Century"/>
          <w:b/>
        </w:rPr>
        <w:t xml:space="preserve">a i nie dłuższy niż           5 </w:t>
      </w:r>
      <w:r w:rsidRPr="005A18A9">
        <w:rPr>
          <w:rFonts w:ascii="Century" w:eastAsia="Calibri" w:hAnsi="Century"/>
          <w:b/>
        </w:rPr>
        <w:t xml:space="preserve">lat </w:t>
      </w:r>
      <w:r w:rsidRPr="005A18A9">
        <w:rPr>
          <w:rFonts w:ascii="Century" w:hAnsi="Century"/>
          <w:b/>
        </w:rPr>
        <w:t>od dnia odbioru końcowego</w:t>
      </w:r>
      <w:r w:rsidRPr="005A18A9">
        <w:rPr>
          <w:rFonts w:ascii="Century" w:eastAsia="Calibri" w:hAnsi="Century"/>
          <w:b/>
        </w:rPr>
        <w:t xml:space="preserve"> (Wymagany minim</w:t>
      </w:r>
      <w:r w:rsidR="005F69CA">
        <w:rPr>
          <w:rFonts w:ascii="Century" w:eastAsia="Calibri" w:hAnsi="Century"/>
          <w:b/>
        </w:rPr>
        <w:t>alny okres gwarancji to 3 lata )</w:t>
      </w:r>
    </w:p>
    <w:p w14:paraId="2B46CDC1" w14:textId="77777777" w:rsidR="005A18A9" w:rsidRPr="005A18A9" w:rsidRDefault="005A18A9" w:rsidP="005A18A9">
      <w:pPr>
        <w:jc w:val="both"/>
        <w:rPr>
          <w:rFonts w:ascii="Century" w:hAnsi="Century"/>
        </w:rPr>
      </w:pPr>
      <w:r w:rsidRPr="005A18A9">
        <w:rPr>
          <w:rFonts w:ascii="Century" w:hAnsi="Century"/>
        </w:rPr>
        <w:t>Kryterium – „Okres gwarancji” – poszczególnym ofertom zostaną przyznane punkty za okres gwarancji w skali od 0 - 30 pkt obliczone według wzoru:</w:t>
      </w:r>
    </w:p>
    <w:p w14:paraId="56504266" w14:textId="77777777" w:rsidR="005A18A9" w:rsidRPr="005A18A9" w:rsidRDefault="005A18A9" w:rsidP="005A18A9">
      <w:pPr>
        <w:ind w:left="708" w:firstLine="708"/>
        <w:jc w:val="both"/>
        <w:rPr>
          <w:rFonts w:ascii="Century" w:hAnsi="Century"/>
          <w:b/>
        </w:rPr>
      </w:pPr>
      <w:r>
        <w:rPr>
          <w:rFonts w:ascii="Century" w:hAnsi="Century"/>
          <w:b/>
        </w:rPr>
        <w:t xml:space="preserve">- 3 lata gwarancji </w:t>
      </w:r>
      <w:r>
        <w:rPr>
          <w:rFonts w:ascii="Century" w:hAnsi="Century"/>
          <w:b/>
        </w:rPr>
        <w:tab/>
      </w:r>
      <w:r>
        <w:rPr>
          <w:rFonts w:ascii="Century" w:hAnsi="Century"/>
          <w:b/>
        </w:rPr>
        <w:tab/>
        <w:t>– 10</w:t>
      </w:r>
      <w:r w:rsidRPr="005A18A9">
        <w:rPr>
          <w:rFonts w:ascii="Century" w:hAnsi="Century"/>
          <w:b/>
        </w:rPr>
        <w:t xml:space="preserve"> pkt</w:t>
      </w:r>
    </w:p>
    <w:p w14:paraId="6010225D" w14:textId="77777777" w:rsidR="005A18A9" w:rsidRPr="005A18A9" w:rsidRDefault="005A18A9" w:rsidP="005A18A9">
      <w:pPr>
        <w:ind w:left="708" w:firstLine="708"/>
        <w:rPr>
          <w:rFonts w:ascii="Century" w:hAnsi="Century"/>
          <w:b/>
        </w:rPr>
      </w:pPr>
      <w:r>
        <w:rPr>
          <w:rFonts w:ascii="Century" w:hAnsi="Century"/>
          <w:b/>
        </w:rPr>
        <w:t xml:space="preserve">- 4 lata gwarancji </w:t>
      </w:r>
      <w:r>
        <w:rPr>
          <w:rFonts w:ascii="Century" w:hAnsi="Century"/>
          <w:b/>
        </w:rPr>
        <w:tab/>
      </w:r>
      <w:r>
        <w:rPr>
          <w:rFonts w:ascii="Century" w:hAnsi="Century"/>
          <w:b/>
        </w:rPr>
        <w:tab/>
        <w:t>– 2</w:t>
      </w:r>
      <w:r w:rsidRPr="005A18A9">
        <w:rPr>
          <w:rFonts w:ascii="Century" w:hAnsi="Century"/>
          <w:b/>
        </w:rPr>
        <w:t>0 pkt</w:t>
      </w:r>
    </w:p>
    <w:p w14:paraId="6603256C" w14:textId="77777777" w:rsidR="005A18A9" w:rsidRPr="005A18A9" w:rsidRDefault="005A18A9" w:rsidP="005A18A9">
      <w:pPr>
        <w:rPr>
          <w:rFonts w:ascii="Century" w:hAnsi="Century"/>
          <w:b/>
        </w:rPr>
      </w:pPr>
      <w:r w:rsidRPr="005A18A9">
        <w:rPr>
          <w:rFonts w:ascii="Century" w:hAnsi="Century"/>
          <w:b/>
        </w:rPr>
        <w:t xml:space="preserve">   „P</w:t>
      </w:r>
      <w:r w:rsidRPr="005A18A9">
        <w:rPr>
          <w:rFonts w:ascii="Century" w:hAnsi="Century"/>
          <w:b/>
          <w:vertAlign w:val="subscript"/>
        </w:rPr>
        <w:t>g</w:t>
      </w:r>
      <w:r w:rsidRPr="005A18A9">
        <w:rPr>
          <w:rFonts w:ascii="Century" w:hAnsi="Century"/>
          <w:b/>
        </w:rPr>
        <w:t xml:space="preserve">”   :        </w:t>
      </w:r>
      <w:r>
        <w:rPr>
          <w:rFonts w:ascii="Century" w:hAnsi="Century"/>
          <w:b/>
        </w:rPr>
        <w:t xml:space="preserve">  - 5 lat gwarancji </w:t>
      </w:r>
      <w:r>
        <w:rPr>
          <w:rFonts w:ascii="Century" w:hAnsi="Century"/>
          <w:b/>
        </w:rPr>
        <w:tab/>
      </w:r>
      <w:r>
        <w:rPr>
          <w:rFonts w:ascii="Century" w:hAnsi="Century"/>
          <w:b/>
        </w:rPr>
        <w:tab/>
        <w:t>– 3</w:t>
      </w:r>
      <w:r w:rsidRPr="005A18A9">
        <w:rPr>
          <w:rFonts w:ascii="Century" w:hAnsi="Century"/>
          <w:b/>
        </w:rPr>
        <w:t>0 pkt</w:t>
      </w:r>
    </w:p>
    <w:p w14:paraId="21BF7FB2"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w:t>
      </w:r>
      <w:r w:rsidRPr="005A18A9">
        <w:rPr>
          <w:rFonts w:ascii="Century" w:hAnsi="Century"/>
        </w:rPr>
        <w:t>okres gwarancji</w:t>
      </w:r>
      <w:r w:rsidRPr="005A18A9">
        <w:rPr>
          <w:rFonts w:ascii="Century" w:eastAsia="Calibri" w:hAnsi="Century"/>
        </w:rPr>
        <w:t>”</w:t>
      </w:r>
    </w:p>
    <w:p w14:paraId="4A9292E0"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„okres gwarancji” pobierze dane z oferty Wykonawcy.</w:t>
      </w:r>
    </w:p>
    <w:p w14:paraId="74197297"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3) Termin płatności za wykonane roboty ( waga 10% ) – nie może być on  krótszy niż 7 dni</w:t>
      </w:r>
      <w:r w:rsidRPr="005A18A9">
        <w:rPr>
          <w:rFonts w:ascii="Century" w:hAnsi="Century"/>
        </w:rPr>
        <w:t xml:space="preserve"> </w:t>
      </w:r>
      <w:r w:rsidRPr="005A18A9">
        <w:rPr>
          <w:rFonts w:ascii="Century" w:hAnsi="Century"/>
          <w:b/>
        </w:rPr>
        <w:t>od dnia dostarczenia faktury Zamawiającemu</w:t>
      </w:r>
      <w:r w:rsidRPr="005A18A9">
        <w:rPr>
          <w:rFonts w:ascii="Century" w:eastAsia="Calibri" w:hAnsi="Century"/>
          <w:b/>
        </w:rPr>
        <w:t xml:space="preserve"> i nie dłuższy niż 30 dni </w:t>
      </w:r>
      <w:r w:rsidRPr="005A18A9">
        <w:rPr>
          <w:rFonts w:ascii="Century" w:hAnsi="Century"/>
          <w:b/>
        </w:rPr>
        <w:t>od dnia dostarczenia faktury Zamawiającemu</w:t>
      </w:r>
    </w:p>
    <w:p w14:paraId="0F4DF52F" w14:textId="77777777" w:rsidR="005A18A9" w:rsidRPr="005A18A9" w:rsidRDefault="005A18A9" w:rsidP="005A18A9">
      <w:pPr>
        <w:jc w:val="both"/>
        <w:rPr>
          <w:rFonts w:ascii="Century" w:hAnsi="Century"/>
        </w:rPr>
      </w:pPr>
      <w:r w:rsidRPr="005A18A9">
        <w:rPr>
          <w:rFonts w:ascii="Century" w:hAnsi="Century"/>
        </w:rPr>
        <w:t>Kryterium – „termin płatności za wykonane roboty” – poszczególnym ofertom zostaną przyznane punkty za termin płatności faktury wykonawcy wystawionej za wykonane roboty w skali 0-10 obliczone według wzoru:</w:t>
      </w:r>
    </w:p>
    <w:p w14:paraId="3CC3B5F6" w14:textId="77777777" w:rsidR="005A18A9" w:rsidRPr="005A18A9" w:rsidRDefault="005A18A9" w:rsidP="005A18A9">
      <w:pPr>
        <w:jc w:val="both"/>
        <w:rPr>
          <w:rFonts w:ascii="Century" w:hAnsi="Century"/>
          <w:b/>
        </w:rPr>
      </w:pPr>
      <w:r w:rsidRPr="005A18A9">
        <w:rPr>
          <w:rFonts w:ascii="Century" w:hAnsi="Century"/>
          <w:b/>
        </w:rPr>
        <w:t xml:space="preserve">           </w:t>
      </w:r>
      <w:r w:rsidRPr="005A18A9">
        <w:rPr>
          <w:rFonts w:ascii="Century" w:hAnsi="Century"/>
          <w:b/>
        </w:rPr>
        <w:tab/>
        <w:t xml:space="preserve"> </w:t>
      </w:r>
    </w:p>
    <w:p w14:paraId="3B286673" w14:textId="77777777" w:rsidR="005A18A9" w:rsidRPr="005A18A9" w:rsidRDefault="005A18A9" w:rsidP="005A18A9">
      <w:pPr>
        <w:ind w:left="1416" w:firstLine="708"/>
        <w:jc w:val="both"/>
        <w:rPr>
          <w:rFonts w:ascii="Century" w:hAnsi="Century"/>
          <w:b/>
        </w:rPr>
      </w:pPr>
      <w:r w:rsidRPr="005A18A9">
        <w:rPr>
          <w:rFonts w:ascii="Century" w:hAnsi="Century"/>
          <w:b/>
        </w:rPr>
        <w:t xml:space="preserve"> - 7 dniowy termin płatności –  0 pkt</w:t>
      </w:r>
    </w:p>
    <w:p w14:paraId="17EF1994" w14:textId="77777777" w:rsidR="005A18A9" w:rsidRPr="005A18A9" w:rsidRDefault="005A18A9" w:rsidP="005A18A9">
      <w:pPr>
        <w:jc w:val="both"/>
        <w:rPr>
          <w:rFonts w:ascii="Century" w:hAnsi="Century"/>
          <w:b/>
        </w:rPr>
      </w:pPr>
      <w:r w:rsidRPr="005A18A9">
        <w:rPr>
          <w:rFonts w:ascii="Century" w:hAnsi="Century"/>
          <w:b/>
        </w:rPr>
        <w:t xml:space="preserve">   „P</w:t>
      </w:r>
      <w:r w:rsidRPr="005A18A9">
        <w:rPr>
          <w:rFonts w:ascii="Century" w:hAnsi="Century"/>
          <w:b/>
          <w:vertAlign w:val="subscript"/>
        </w:rPr>
        <w:t>t</w:t>
      </w:r>
      <w:r w:rsidRPr="005A18A9">
        <w:rPr>
          <w:rFonts w:ascii="Century" w:hAnsi="Century"/>
          <w:b/>
        </w:rPr>
        <w:t xml:space="preserve">”   :       </w:t>
      </w:r>
      <w:r w:rsidRPr="005A18A9">
        <w:rPr>
          <w:rFonts w:ascii="Century" w:hAnsi="Century"/>
          <w:b/>
        </w:rPr>
        <w:tab/>
      </w:r>
      <w:r w:rsidRPr="005A18A9">
        <w:rPr>
          <w:rFonts w:ascii="Century" w:hAnsi="Century"/>
          <w:b/>
        </w:rPr>
        <w:tab/>
        <w:t>- 14 dniowy termin płatności – 5 pkt</w:t>
      </w:r>
    </w:p>
    <w:p w14:paraId="4AB50766" w14:textId="77777777" w:rsidR="005A18A9" w:rsidRPr="005A18A9" w:rsidRDefault="005A18A9" w:rsidP="005A18A9">
      <w:pPr>
        <w:jc w:val="both"/>
        <w:rPr>
          <w:rFonts w:ascii="Century" w:hAnsi="Century"/>
          <w:b/>
        </w:rPr>
      </w:pPr>
      <w:r w:rsidRPr="005A18A9">
        <w:rPr>
          <w:rFonts w:ascii="Century" w:hAnsi="Century"/>
          <w:b/>
        </w:rPr>
        <w:tab/>
      </w:r>
      <w:r w:rsidRPr="005A18A9">
        <w:rPr>
          <w:rFonts w:ascii="Century" w:hAnsi="Century"/>
          <w:b/>
        </w:rPr>
        <w:tab/>
      </w:r>
      <w:r w:rsidRPr="005A18A9">
        <w:rPr>
          <w:rFonts w:ascii="Century" w:hAnsi="Century"/>
          <w:b/>
        </w:rPr>
        <w:tab/>
        <w:t xml:space="preserve">- 30 dniowy termin płatności -  10 pkt </w:t>
      </w:r>
    </w:p>
    <w:p w14:paraId="1DE9BC95" w14:textId="77777777" w:rsidR="005A18A9" w:rsidRPr="005A18A9" w:rsidRDefault="005A18A9" w:rsidP="005A18A9">
      <w:pPr>
        <w:rPr>
          <w:rFonts w:ascii="Century" w:eastAsia="Calibri" w:hAnsi="Century"/>
        </w:rPr>
      </w:pPr>
      <w:r w:rsidRPr="005A18A9">
        <w:rPr>
          <w:rFonts w:ascii="Century" w:eastAsia="Calibri" w:hAnsi="Century"/>
        </w:rPr>
        <w:t>P</w:t>
      </w:r>
      <w:r w:rsidRPr="005A18A9">
        <w:rPr>
          <w:rFonts w:ascii="Century" w:eastAsia="Calibri" w:hAnsi="Century"/>
          <w:vertAlign w:val="subscript"/>
        </w:rPr>
        <w:t>t</w:t>
      </w:r>
      <w:r w:rsidRPr="005A18A9">
        <w:rPr>
          <w:rFonts w:ascii="Century" w:eastAsia="Calibri" w:hAnsi="Century"/>
        </w:rPr>
        <w:t xml:space="preserve"> – ilość punktów przyznanych Wykonawcy dla kryterium „</w:t>
      </w:r>
      <w:r w:rsidRPr="005A18A9">
        <w:rPr>
          <w:rFonts w:ascii="Century" w:hAnsi="Century"/>
        </w:rPr>
        <w:t>termin płatności za wykonane roboty</w:t>
      </w:r>
      <w:r w:rsidRPr="005A18A9">
        <w:rPr>
          <w:rFonts w:ascii="Century" w:eastAsia="Calibri" w:hAnsi="Century"/>
        </w:rPr>
        <w:t>”</w:t>
      </w:r>
    </w:p>
    <w:p w14:paraId="2AF46284"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rPr>
        <w:t>Zamawiający do oceny kryterium „termin płatności za wykonane roboty” pobierze dane z oferty Wykonawcy</w:t>
      </w:r>
    </w:p>
    <w:p w14:paraId="7C74393E" w14:textId="77777777" w:rsidR="005A18A9" w:rsidRPr="005A18A9" w:rsidRDefault="005A18A9" w:rsidP="005A18A9">
      <w:pPr>
        <w:spacing w:before="280" w:after="280" w:line="276" w:lineRule="auto"/>
        <w:jc w:val="both"/>
        <w:rPr>
          <w:rFonts w:ascii="Century" w:eastAsia="Calibri" w:hAnsi="Century"/>
          <w:b/>
        </w:rPr>
      </w:pPr>
      <w:r w:rsidRPr="005A18A9">
        <w:rPr>
          <w:rFonts w:ascii="Century" w:eastAsia="Calibri" w:hAnsi="Century"/>
          <w:b/>
        </w:rPr>
        <w:t>4)Łączna ocena oferty:</w:t>
      </w:r>
    </w:p>
    <w:p w14:paraId="11C4F0D1" w14:textId="77777777" w:rsidR="005A18A9" w:rsidRPr="005A18A9" w:rsidRDefault="005A18A9" w:rsidP="005A18A9">
      <w:pPr>
        <w:spacing w:before="280" w:after="280" w:line="276" w:lineRule="auto"/>
        <w:jc w:val="both"/>
        <w:rPr>
          <w:rFonts w:ascii="Century" w:eastAsia="Calibri" w:hAnsi="Century"/>
        </w:rPr>
      </w:pPr>
      <w:r w:rsidRPr="005A18A9">
        <w:rPr>
          <w:rFonts w:ascii="Century" w:hAnsi="Century"/>
          <w:b/>
          <w:sz w:val="28"/>
          <w:szCs w:val="28"/>
        </w:rPr>
        <w:t xml:space="preserve">             </w:t>
      </w:r>
      <w:r w:rsidRPr="005A18A9">
        <w:rPr>
          <w:rFonts w:ascii="Century" w:eastAsia="Calibri" w:hAnsi="Century"/>
          <w:b/>
          <w:sz w:val="28"/>
          <w:szCs w:val="28"/>
        </w:rPr>
        <w:t>P</w:t>
      </w:r>
      <w:r w:rsidRPr="005A18A9">
        <w:rPr>
          <w:rFonts w:ascii="Century" w:eastAsia="Calibri" w:hAnsi="Century"/>
          <w:sz w:val="28"/>
          <w:szCs w:val="28"/>
        </w:rPr>
        <w:t xml:space="preserve"> = </w:t>
      </w:r>
      <w:r w:rsidRPr="005A18A9">
        <w:rPr>
          <w:rFonts w:ascii="Century" w:eastAsia="Calibri" w:hAnsi="Century"/>
          <w:b/>
          <w:sz w:val="28"/>
          <w:szCs w:val="28"/>
        </w:rPr>
        <w:t>Pc + Pg + Pt</w:t>
      </w:r>
    </w:p>
    <w:p w14:paraId="4B574DFA"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 – sumaryczna ilość punktów</w:t>
      </w:r>
    </w:p>
    <w:p w14:paraId="6F5757AB"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c</w:t>
      </w:r>
      <w:r w:rsidRPr="005A18A9">
        <w:rPr>
          <w:rFonts w:ascii="Century" w:eastAsia="Calibri" w:hAnsi="Century"/>
        </w:rPr>
        <w:t xml:space="preserve"> – ilość punktów przyznanych Wykonawcy dla kryterium „Cena”</w:t>
      </w:r>
    </w:p>
    <w:p w14:paraId="04CB31E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g</w:t>
      </w:r>
      <w:r w:rsidRPr="005A18A9">
        <w:rPr>
          <w:rFonts w:ascii="Century" w:eastAsia="Calibri" w:hAnsi="Century"/>
        </w:rPr>
        <w:t xml:space="preserve"> – ilość punktów przyznanych Wykonawcy dla kryterium „Okres gwarancji”</w:t>
      </w:r>
    </w:p>
    <w:p w14:paraId="02458133" w14:textId="77777777" w:rsidR="005A18A9" w:rsidRPr="005A18A9" w:rsidRDefault="005A18A9" w:rsidP="005A18A9">
      <w:pPr>
        <w:spacing w:before="280" w:after="280" w:line="276" w:lineRule="auto"/>
        <w:rPr>
          <w:rFonts w:ascii="Century" w:eastAsia="Calibri" w:hAnsi="Century"/>
        </w:rPr>
      </w:pPr>
      <w:r w:rsidRPr="005A18A9">
        <w:rPr>
          <w:rFonts w:ascii="Century" w:eastAsia="Calibri" w:hAnsi="Century"/>
        </w:rPr>
        <w:t>P</w:t>
      </w:r>
      <w:r w:rsidRPr="005A18A9">
        <w:rPr>
          <w:rFonts w:ascii="Century" w:eastAsia="Calibri" w:hAnsi="Century"/>
          <w:vertAlign w:val="subscript"/>
        </w:rPr>
        <w:t xml:space="preserve">r </w:t>
      </w:r>
      <w:r w:rsidRPr="005A18A9">
        <w:rPr>
          <w:rFonts w:ascii="Century" w:eastAsia="Calibri" w:hAnsi="Century"/>
        </w:rPr>
        <w:t>– ilość punktów przyznanych Wykonawcy dla kryterium „Termin płatności</w:t>
      </w:r>
      <w:r w:rsidRPr="005A18A9">
        <w:rPr>
          <w:rFonts w:ascii="Century" w:eastAsia="Calibri" w:hAnsi="Century"/>
          <w:color w:val="FF0000"/>
        </w:rPr>
        <w:t xml:space="preserve"> </w:t>
      </w:r>
      <w:r w:rsidRPr="005A18A9">
        <w:rPr>
          <w:rFonts w:ascii="Century" w:eastAsia="Calibri" w:hAnsi="Century"/>
        </w:rPr>
        <w:t>”</w:t>
      </w:r>
    </w:p>
    <w:p w14:paraId="3F7A29B0" w14:textId="77777777" w:rsidR="005A18A9" w:rsidRPr="005A18A9" w:rsidRDefault="005A18A9" w:rsidP="005A18A9">
      <w:pPr>
        <w:spacing w:before="280" w:after="280" w:line="276" w:lineRule="auto"/>
        <w:jc w:val="both"/>
        <w:rPr>
          <w:rFonts w:ascii="Century" w:hAnsi="Century"/>
          <w:lang w:eastAsia="ar-SA"/>
        </w:rPr>
      </w:pPr>
      <w:r w:rsidRPr="005A18A9">
        <w:rPr>
          <w:rFonts w:ascii="Century" w:hAnsi="Century"/>
        </w:rPr>
        <w:t>Suma punktów uzyskanych za wszystkie kryteria oceny stanowić będzie końcową ocenę danej oferty.</w:t>
      </w:r>
    </w:p>
    <w:p w14:paraId="6733157B"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18.2. </w:t>
      </w:r>
      <w:r>
        <w:rPr>
          <w:rFonts w:ascii="Century" w:hAnsi="Century" w:cs="Century"/>
          <w:sz w:val="24"/>
          <w:szCs w:val="24"/>
        </w:rPr>
        <w:t>Po dokonaniu oceny punkty przyznane przez każdego z członków Komisji Przetargowej zostaną zsumowane dla każdego z kryteriów oddzielnie. Suma punktów uzyskanych za wszystkie kryteria oceny stanowić będzie końcową ocenę danej oferty. Oferta, która uzyska najwyższy bilans punktów zostanie uznana za najkorzystniejszą.</w:t>
      </w:r>
    </w:p>
    <w:p w14:paraId="2DCC034A"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6A702DB" w14:textId="77777777" w:rsidR="007A044E" w:rsidRP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18.3. </w:t>
      </w:r>
      <w:r>
        <w:rPr>
          <w:rFonts w:ascii="Century" w:hAnsi="Century" w:cs="Century"/>
          <w:sz w:val="24"/>
          <w:szCs w:val="24"/>
        </w:rPr>
        <w:t>W toku badania i oceny ofert Zamawiający może żądać od Wykonawców wyjaśnień dotyczących treści złożonych ofert. Niedopuszczalne jest prowadzenie między Zamawiającym a Wykonawcą negocjacji dotyczących złożonej oferty oraz, z zastrzeżeniem pkt 18.4, dokonywanie jakiejkolwiek zmiany w jej treści.</w:t>
      </w:r>
    </w:p>
    <w:p w14:paraId="50253E49" w14:textId="77777777" w:rsidR="005A18A9" w:rsidRDefault="005A18A9" w:rsidP="005A18A9">
      <w:pPr>
        <w:autoSpaceDE w:val="0"/>
        <w:autoSpaceDN w:val="0"/>
        <w:adjustRightInd w:val="0"/>
        <w:spacing w:after="0" w:line="240" w:lineRule="auto"/>
        <w:rPr>
          <w:rFonts w:ascii="Century" w:hAnsi="Century" w:cs="Century"/>
          <w:sz w:val="24"/>
          <w:szCs w:val="24"/>
        </w:rPr>
      </w:pPr>
    </w:p>
    <w:p w14:paraId="3FD34F3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18.4. </w:t>
      </w:r>
      <w:r>
        <w:rPr>
          <w:rFonts w:ascii="Century" w:hAnsi="Century" w:cs="Century"/>
          <w:sz w:val="24"/>
          <w:szCs w:val="24"/>
        </w:rPr>
        <w:t>Zamawiający poprawia w ofercie:</w:t>
      </w:r>
    </w:p>
    <w:p w14:paraId="28938D09" w14:textId="77777777" w:rsidR="007A044E" w:rsidRDefault="007A044E" w:rsidP="007A044E">
      <w:pPr>
        <w:autoSpaceDE w:val="0"/>
        <w:autoSpaceDN w:val="0"/>
        <w:adjustRightInd w:val="0"/>
        <w:spacing w:after="0" w:line="240" w:lineRule="auto"/>
        <w:rPr>
          <w:rFonts w:ascii="Century" w:hAnsi="Century" w:cs="Century"/>
          <w:sz w:val="24"/>
          <w:szCs w:val="24"/>
        </w:rPr>
      </w:pPr>
    </w:p>
    <w:p w14:paraId="3F965CC0"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oczywiste omyłki pisarskie,</w:t>
      </w:r>
    </w:p>
    <w:p w14:paraId="0670FA5C"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oczywiste omyłki rachunkowe, z uwzględnieniem konsekwencji rachunkowych</w:t>
      </w:r>
    </w:p>
    <w:p w14:paraId="37414F4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dokonanych poprawek,</w:t>
      </w:r>
    </w:p>
    <w:p w14:paraId="5F8AFE94"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inne omyłki polegające na niezgodności oferty ze specyfikacją istotnych warunków zamówienia, niepowodujące istotnych zmian w treści oferty</w:t>
      </w:r>
    </w:p>
    <w:p w14:paraId="72555EE9"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 niezwłocznie zawiadamiając o tym Wykonawcę, którego oferta została poprawiona.</w:t>
      </w:r>
    </w:p>
    <w:p w14:paraId="5027071B" w14:textId="77777777" w:rsidR="007A044E" w:rsidRDefault="007A044E" w:rsidP="007A044E">
      <w:pPr>
        <w:autoSpaceDE w:val="0"/>
        <w:autoSpaceDN w:val="0"/>
        <w:adjustRightInd w:val="0"/>
        <w:spacing w:after="0" w:line="240" w:lineRule="auto"/>
        <w:rPr>
          <w:rFonts w:ascii="Times New Roman" w:hAnsi="Times New Roman" w:cs="Times New Roman"/>
          <w:sz w:val="24"/>
          <w:szCs w:val="24"/>
        </w:rPr>
      </w:pPr>
    </w:p>
    <w:p w14:paraId="04487765"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18.5. </w:t>
      </w:r>
      <w:r>
        <w:rPr>
          <w:rFonts w:ascii="Century" w:hAnsi="Century" w:cs="Century"/>
          <w:sz w:val="24"/>
          <w:szCs w:val="24"/>
        </w:rPr>
        <w:t>Jeżeli zaoferowana cena lub koszt, lub ich istotne części składowe, wydają się rażąco niskie w stosunku do przedmiotu zamówienia i budzą wątpliwości Zamawiającego co do możliwości wykonania przedmiotu zamówienia zgodnie</w:t>
      </w:r>
    </w:p>
    <w:p w14:paraId="6B191656"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z wymaganiami określonymi przez Zamawiającego lub wynikającymi z odrębnych</w:t>
      </w:r>
    </w:p>
    <w:p w14:paraId="3C7AC75F"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przepisów, Zamawiający zwróci się o udzielenie wyjaśnień, w tym złożenia dowodów, dotyczących wyliczenia ceny lub kosztu, w szczególności w zakresie:</w:t>
      </w:r>
    </w:p>
    <w:p w14:paraId="61C84778" w14:textId="77777777" w:rsidR="00586670" w:rsidRDefault="00586670" w:rsidP="007A044E">
      <w:pPr>
        <w:autoSpaceDE w:val="0"/>
        <w:autoSpaceDN w:val="0"/>
        <w:adjustRightInd w:val="0"/>
        <w:spacing w:after="0" w:line="240" w:lineRule="auto"/>
        <w:rPr>
          <w:rFonts w:ascii="Century" w:hAnsi="Century" w:cs="Century"/>
          <w:sz w:val="24"/>
          <w:szCs w:val="24"/>
        </w:rPr>
      </w:pPr>
    </w:p>
    <w:p w14:paraId="5B6AB988"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oszczędności metody wykonania zamówienia, wybranych rozwiązań technicznych, wyjątkowo sprzyjających warunków wykonywania zamówienia dostępnych dla Wykonawcy, oryginalności projektu Wykonawcy, kosztów pracy, których wartość przyjęta do ust</w:t>
      </w:r>
      <w:r w:rsidR="00586670">
        <w:rPr>
          <w:rFonts w:ascii="Century" w:hAnsi="Century" w:cs="Century"/>
          <w:sz w:val="24"/>
          <w:szCs w:val="24"/>
        </w:rPr>
        <w:t xml:space="preserve">alenia ceny nie może być niższa </w:t>
      </w:r>
      <w:r>
        <w:rPr>
          <w:rFonts w:ascii="Century" w:hAnsi="Century" w:cs="Century"/>
          <w:sz w:val="24"/>
          <w:szCs w:val="24"/>
        </w:rPr>
        <w:t>od minimalnego wynagrodzenia za pracę alb</w:t>
      </w:r>
      <w:r w:rsidR="00586670">
        <w:rPr>
          <w:rFonts w:ascii="Century" w:hAnsi="Century" w:cs="Century"/>
          <w:sz w:val="24"/>
          <w:szCs w:val="24"/>
        </w:rPr>
        <w:t xml:space="preserve">o minimalnej stawki godzinowej, </w:t>
      </w:r>
      <w:r>
        <w:rPr>
          <w:rFonts w:ascii="Century" w:hAnsi="Century" w:cs="Century"/>
          <w:sz w:val="24"/>
          <w:szCs w:val="24"/>
        </w:rPr>
        <w:t>ustalonych na podstawie przepisów ustawy z dnia 10 października 2002 r.</w:t>
      </w:r>
    </w:p>
    <w:p w14:paraId="285C88AC" w14:textId="0879796C"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o minimalnym wynagr</w:t>
      </w:r>
      <w:r w:rsidR="00C4437F">
        <w:rPr>
          <w:rFonts w:ascii="Century" w:hAnsi="Century" w:cs="Century"/>
          <w:sz w:val="24"/>
          <w:szCs w:val="24"/>
        </w:rPr>
        <w:t xml:space="preserve">odzeniu za pracę (tj. Dz.U. 2018 poz. 2177 </w:t>
      </w:r>
      <w:r>
        <w:rPr>
          <w:rFonts w:ascii="Century" w:hAnsi="Century" w:cs="Century"/>
          <w:sz w:val="24"/>
          <w:szCs w:val="24"/>
        </w:rPr>
        <w:t>);</w:t>
      </w:r>
    </w:p>
    <w:p w14:paraId="00F40867" w14:textId="77777777" w:rsidR="007A044E" w:rsidRDefault="007A044E" w:rsidP="007A044E">
      <w:pPr>
        <w:autoSpaceDE w:val="0"/>
        <w:autoSpaceDN w:val="0"/>
        <w:adjustRightInd w:val="0"/>
        <w:spacing w:after="0" w:line="240" w:lineRule="auto"/>
        <w:rPr>
          <w:rFonts w:ascii="Century" w:hAnsi="Century" w:cs="Century"/>
          <w:sz w:val="24"/>
          <w:szCs w:val="24"/>
        </w:rPr>
      </w:pPr>
      <w:r>
        <w:rPr>
          <w:rFonts w:ascii="Century" w:hAnsi="Century" w:cs="Century"/>
          <w:sz w:val="24"/>
          <w:szCs w:val="24"/>
        </w:rPr>
        <w:t>b) pomocy publicznej udzielonej na podstawie odrębnych przepisów;</w:t>
      </w:r>
    </w:p>
    <w:p w14:paraId="2CF309B2"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wynikającym z przepisów prawa pracy i przepisów o zabezpieczeniu społecznym, obowiązującym w miejscu, w którym realizowane jest zamówienie;</w:t>
      </w:r>
    </w:p>
    <w:p w14:paraId="02C7C6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d) wynikającym z przepisów prawa ochrony środowiska;</w:t>
      </w:r>
    </w:p>
    <w:p w14:paraId="452798E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e) powierzenia wykonania części zamówienia Podwykonawcy.</w:t>
      </w:r>
    </w:p>
    <w:p w14:paraId="1B2292FB"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186D75F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18.6. </w:t>
      </w:r>
      <w:r>
        <w:rPr>
          <w:rFonts w:ascii="Century" w:hAnsi="Century" w:cs="Century"/>
          <w:sz w:val="24"/>
          <w:szCs w:val="24"/>
        </w:rPr>
        <w:t>Obowiązek wykazania, że oferta nie zawiera rażąco niskiej ceny, spoczywa na Wykonawcy.</w:t>
      </w:r>
    </w:p>
    <w:p w14:paraId="3A5227FE" w14:textId="77777777" w:rsidR="007A044E"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18.7. </w:t>
      </w:r>
      <w:r>
        <w:rPr>
          <w:rFonts w:ascii="Century" w:hAnsi="Century" w:cs="Century"/>
          <w:sz w:val="24"/>
          <w:szCs w:val="24"/>
        </w:rPr>
        <w:t>Zamawiający odrzuci ofertę Wykonawcy, który nie złożył wyjaśnień lub jeżeli dokonana ocena wyjaśnień wraz z dostarczonymi dowodami potwierdzi, że oferta zawiera rażąco niską cenę w stosunku do przedmiotu zamówienia.</w:t>
      </w:r>
    </w:p>
    <w:p w14:paraId="7CD510C3" w14:textId="77777777" w:rsidR="00586670" w:rsidRDefault="00586670" w:rsidP="00586670">
      <w:pPr>
        <w:autoSpaceDE w:val="0"/>
        <w:autoSpaceDN w:val="0"/>
        <w:adjustRightInd w:val="0"/>
        <w:spacing w:after="0" w:line="240" w:lineRule="auto"/>
        <w:rPr>
          <w:rFonts w:ascii="Century" w:hAnsi="Century" w:cs="Century"/>
          <w:sz w:val="24"/>
          <w:szCs w:val="24"/>
        </w:rPr>
      </w:pPr>
    </w:p>
    <w:p w14:paraId="14F112B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18.8. </w:t>
      </w:r>
      <w:r>
        <w:rPr>
          <w:rFonts w:ascii="Century" w:hAnsi="Century" w:cs="Century"/>
          <w:sz w:val="24"/>
          <w:szCs w:val="24"/>
        </w:rPr>
        <w:t>Zamawiający odrzuci każdą ofertę w przypadku zaistnienia wobec niej przesłanek określonych w art. 89 ust. 1 ustawy PZP.</w:t>
      </w:r>
    </w:p>
    <w:p w14:paraId="7F678BF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2722168"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19. UDZIELENIE ZAMÓWIENIA</w:t>
      </w:r>
    </w:p>
    <w:p w14:paraId="2F786B1F" w14:textId="77777777" w:rsidR="00586670" w:rsidRDefault="00586670" w:rsidP="00586670">
      <w:pPr>
        <w:autoSpaceDE w:val="0"/>
        <w:autoSpaceDN w:val="0"/>
        <w:adjustRightInd w:val="0"/>
        <w:spacing w:after="0" w:line="240" w:lineRule="auto"/>
        <w:rPr>
          <w:rFonts w:ascii="Times New Roman" w:hAnsi="Times New Roman" w:cs="Times New Roman"/>
          <w:sz w:val="24"/>
          <w:szCs w:val="24"/>
        </w:rPr>
      </w:pPr>
    </w:p>
    <w:p w14:paraId="39B2640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19.1. </w:t>
      </w:r>
      <w:r>
        <w:rPr>
          <w:rFonts w:ascii="Century" w:hAnsi="Century" w:cs="Century"/>
          <w:sz w:val="24"/>
          <w:szCs w:val="24"/>
        </w:rPr>
        <w:t>Zamawiający udzieli zamówienia Wykonawcy, którego oferta odpowiada wszystkim wymaganiom określonym w niniejszej SIWZ i została oceniona jako najkorzystniejsza w oparciu o podane w niej kryteria oceny ofert.</w:t>
      </w:r>
    </w:p>
    <w:p w14:paraId="0BB3F2E7"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19.2. </w:t>
      </w:r>
      <w:r>
        <w:rPr>
          <w:rFonts w:ascii="Century" w:hAnsi="Century" w:cs="Century"/>
          <w:sz w:val="24"/>
          <w:szCs w:val="24"/>
        </w:rPr>
        <w:t xml:space="preserve">Niezwłocznie po wyborze najkorzystniejszej oferty Zamawiający poinformuje wszystkich Wykonawców o wynikach postepowania zgodnie z art. 92 ust.1 ustawy PZP  oraz udostępni na stronie internetowej </w:t>
      </w:r>
      <w:hyperlink r:id="rId11" w:history="1">
        <w:r w:rsidRPr="00EF2275">
          <w:rPr>
            <w:rStyle w:val="Hipercze"/>
            <w:rFonts w:ascii="Century" w:hAnsi="Century" w:cs="Century"/>
            <w:sz w:val="24"/>
            <w:szCs w:val="24"/>
          </w:rPr>
          <w:t>www.bip.grodziskodolne.pl</w:t>
        </w:r>
      </w:hyperlink>
      <w:r>
        <w:rPr>
          <w:rFonts w:ascii="Century" w:hAnsi="Century" w:cs="Century"/>
          <w:sz w:val="24"/>
          <w:szCs w:val="24"/>
        </w:rPr>
        <w:t xml:space="preserve">  informacje, o których mowa w art. 92 ust 1 pkt 1 i 5-7 ustawy PZP.</w:t>
      </w:r>
    </w:p>
    <w:p w14:paraId="117A4EA7"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19.3. </w:t>
      </w:r>
      <w:r>
        <w:rPr>
          <w:rFonts w:ascii="Century" w:hAnsi="Century" w:cs="Century"/>
          <w:sz w:val="24"/>
          <w:szCs w:val="24"/>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 PZP.</w:t>
      </w:r>
    </w:p>
    <w:p w14:paraId="1C282221"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AB20E13"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20. INFORMACJE O FORMALNO</w:t>
      </w:r>
      <w:r>
        <w:rPr>
          <w:rFonts w:ascii="TimesNewRoman,Bold" w:hAnsi="TimesNewRoman,Bold" w:cs="TimesNewRoman,Bold"/>
          <w:b/>
          <w:bCs/>
          <w:sz w:val="24"/>
          <w:szCs w:val="24"/>
        </w:rPr>
        <w:t>Ś</w:t>
      </w:r>
      <w:r>
        <w:rPr>
          <w:rFonts w:ascii="Times New Roman" w:hAnsi="Times New Roman" w:cs="Times New Roman"/>
          <w:b/>
          <w:bCs/>
          <w:sz w:val="24"/>
          <w:szCs w:val="24"/>
        </w:rPr>
        <w:t>CIACH, JAKIE POWINNY ZOSTA</w:t>
      </w:r>
      <w:r>
        <w:rPr>
          <w:rFonts w:ascii="TimesNewRoman,Bold" w:hAnsi="TimesNewRoman,Bold" w:cs="TimesNewRoman,Bold"/>
          <w:b/>
          <w:bCs/>
          <w:sz w:val="24"/>
          <w:szCs w:val="24"/>
        </w:rPr>
        <w:t xml:space="preserve">Ć </w:t>
      </w:r>
      <w:r>
        <w:rPr>
          <w:rFonts w:ascii="Times New Roman" w:hAnsi="Times New Roman" w:cs="Times New Roman"/>
          <w:b/>
          <w:bCs/>
          <w:sz w:val="24"/>
          <w:szCs w:val="24"/>
        </w:rPr>
        <w:t>DOPEŁNIONE PO WYBORZE OFERTY W CELU ZAWARCIA UMOWY</w:t>
      </w:r>
    </w:p>
    <w:p w14:paraId="2BD2D0AF"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 SPRAWIE ZAMÓWIENIA PUBLICZNEGO</w:t>
      </w:r>
    </w:p>
    <w:p w14:paraId="519CA4FC" w14:textId="77777777" w:rsidR="00586670" w:rsidRDefault="00586670" w:rsidP="00586670">
      <w:pPr>
        <w:autoSpaceDE w:val="0"/>
        <w:autoSpaceDN w:val="0"/>
        <w:adjustRightInd w:val="0"/>
        <w:spacing w:after="0" w:line="240" w:lineRule="auto"/>
        <w:rPr>
          <w:rFonts w:ascii="Century" w:hAnsi="Century" w:cs="Century"/>
          <w:sz w:val="24"/>
          <w:szCs w:val="24"/>
        </w:rPr>
      </w:pPr>
    </w:p>
    <w:p w14:paraId="0172487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20.1. </w:t>
      </w:r>
      <w:r>
        <w:rPr>
          <w:rFonts w:ascii="Century" w:hAnsi="Century" w:cs="Century"/>
          <w:sz w:val="24"/>
          <w:szCs w:val="24"/>
        </w:rPr>
        <w:t>Zamawiający zawrze umowę w sprawie zamówienia publicznego, w terminie i na zasadach określonych w art. 94 ust. 1 i 2 ustawy PZP.</w:t>
      </w:r>
    </w:p>
    <w:p w14:paraId="6189CF48" w14:textId="59514245" w:rsidR="00586670" w:rsidRPr="005F69CA"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20.2. </w:t>
      </w:r>
      <w:r>
        <w:rPr>
          <w:rFonts w:ascii="Century" w:hAnsi="Century" w:cs="Century"/>
          <w:sz w:val="24"/>
          <w:szCs w:val="24"/>
        </w:rPr>
        <w:t>Zakres świadczenia Wykonawcy wynikający z umowy jest tożsamy z jego zo</w:t>
      </w:r>
      <w:r w:rsidR="005F69CA">
        <w:rPr>
          <w:rFonts w:ascii="Century" w:hAnsi="Century" w:cs="Century"/>
          <w:sz w:val="24"/>
          <w:szCs w:val="24"/>
        </w:rPr>
        <w:t>bowiązaniem zawartym w ofercie.</w:t>
      </w:r>
    </w:p>
    <w:p w14:paraId="7EE1EF1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20.3. </w:t>
      </w:r>
      <w:r>
        <w:rPr>
          <w:rFonts w:ascii="Century" w:hAnsi="Century" w:cs="Century"/>
          <w:sz w:val="24"/>
          <w:szCs w:val="24"/>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solidarną odpowiedzialność za wykonanie umowy.</w:t>
      </w:r>
    </w:p>
    <w:p w14:paraId="3C9F5CAB"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p>
    <w:p w14:paraId="48B2CE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21. WYMAGANIA DOTYCZ</w:t>
      </w:r>
      <w:r>
        <w:rPr>
          <w:rFonts w:ascii="TimesNewRoman,Bold" w:hAnsi="TimesNewRoman,Bold" w:cs="TimesNewRoman,Bold"/>
          <w:b/>
          <w:bCs/>
          <w:sz w:val="24"/>
          <w:szCs w:val="24"/>
        </w:rPr>
        <w:t>Ą</w:t>
      </w:r>
      <w:r>
        <w:rPr>
          <w:rFonts w:ascii="Times New Roman" w:hAnsi="Times New Roman" w:cs="Times New Roman"/>
          <w:b/>
          <w:bCs/>
          <w:sz w:val="24"/>
          <w:szCs w:val="24"/>
        </w:rPr>
        <w:t>CE ZABEZPIECZENIA NALE</w:t>
      </w:r>
      <w:r>
        <w:rPr>
          <w:rFonts w:ascii="TimesNewRoman,Bold" w:hAnsi="TimesNewRoman,Bold" w:cs="TimesNewRoman,Bold"/>
          <w:b/>
          <w:bCs/>
          <w:sz w:val="24"/>
          <w:szCs w:val="24"/>
        </w:rPr>
        <w:t>Ż</w:t>
      </w:r>
      <w:r>
        <w:rPr>
          <w:rFonts w:ascii="Times New Roman" w:hAnsi="Times New Roman" w:cs="Times New Roman"/>
          <w:b/>
          <w:bCs/>
          <w:sz w:val="24"/>
          <w:szCs w:val="24"/>
        </w:rPr>
        <w:t>YTEGO WYKONANIA UMOWY</w:t>
      </w:r>
    </w:p>
    <w:p w14:paraId="0EB787E0" w14:textId="77777777" w:rsidR="00586670" w:rsidRDefault="00586670" w:rsidP="00586670">
      <w:pPr>
        <w:autoSpaceDE w:val="0"/>
        <w:autoSpaceDN w:val="0"/>
        <w:adjustRightInd w:val="0"/>
        <w:spacing w:after="0" w:line="240" w:lineRule="auto"/>
        <w:rPr>
          <w:rFonts w:ascii="Century" w:hAnsi="Century" w:cs="Century"/>
          <w:sz w:val="24"/>
          <w:szCs w:val="24"/>
        </w:rPr>
      </w:pPr>
    </w:p>
    <w:p w14:paraId="31E452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 danym postępowaniu wniesienie zabezpieczenie należytego wykonania umowy nie jest wymagane.</w:t>
      </w:r>
    </w:p>
    <w:p w14:paraId="1F456AF5" w14:textId="77777777" w:rsidR="00586670" w:rsidRDefault="00586670" w:rsidP="00586670">
      <w:pPr>
        <w:autoSpaceDE w:val="0"/>
        <w:autoSpaceDN w:val="0"/>
        <w:adjustRightInd w:val="0"/>
        <w:spacing w:after="0" w:line="240" w:lineRule="auto"/>
        <w:rPr>
          <w:rFonts w:ascii="Century" w:hAnsi="Century" w:cs="Century"/>
          <w:sz w:val="24"/>
          <w:szCs w:val="24"/>
        </w:rPr>
      </w:pPr>
    </w:p>
    <w:p w14:paraId="4524E8E2" w14:textId="77777777" w:rsidR="00586670" w:rsidRDefault="00586670" w:rsidP="0058667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22. ISTOTNE DLA STRON POSTANOWIENIA, KTÓRE ZOSTAN</w:t>
      </w:r>
      <w:r>
        <w:rPr>
          <w:rFonts w:ascii="TimesNewRoman,Bold" w:hAnsi="TimesNewRoman,Bold" w:cs="TimesNewRoman,Bold"/>
          <w:b/>
          <w:bCs/>
          <w:sz w:val="24"/>
          <w:szCs w:val="24"/>
        </w:rPr>
        <w:t xml:space="preserve">Ą </w:t>
      </w:r>
      <w:r>
        <w:rPr>
          <w:rFonts w:ascii="Times New Roman" w:hAnsi="Times New Roman" w:cs="Times New Roman"/>
          <w:b/>
          <w:bCs/>
          <w:sz w:val="24"/>
          <w:szCs w:val="24"/>
        </w:rPr>
        <w:t>WPROWADZONE DO TRE</w:t>
      </w:r>
      <w:r>
        <w:rPr>
          <w:rFonts w:ascii="TimesNewRoman,Bold" w:hAnsi="TimesNewRoman,Bold" w:cs="TimesNewRoman,Bold"/>
          <w:b/>
          <w:bCs/>
          <w:sz w:val="24"/>
          <w:szCs w:val="24"/>
        </w:rPr>
        <w:t>Ś</w:t>
      </w:r>
      <w:r>
        <w:rPr>
          <w:rFonts w:ascii="Times New Roman" w:hAnsi="Times New Roman" w:cs="Times New Roman"/>
          <w:b/>
          <w:bCs/>
          <w:sz w:val="24"/>
          <w:szCs w:val="24"/>
        </w:rPr>
        <w:t>CI ZAWIERANEJ UMOWY W SPRAWIE ZAMÓWIENIA PUBLICZNEGO, OGÓLNE WARUNKI UMOWY ALBO WZÓR UMOWY, JE</w:t>
      </w:r>
      <w:r>
        <w:rPr>
          <w:rFonts w:ascii="TimesNewRoman,Bold" w:hAnsi="TimesNewRoman,Bold" w:cs="TimesNewRoman,Bold"/>
          <w:b/>
          <w:bCs/>
          <w:sz w:val="24"/>
          <w:szCs w:val="24"/>
        </w:rPr>
        <w:t>Ż</w:t>
      </w:r>
      <w:r>
        <w:rPr>
          <w:rFonts w:ascii="Times New Roman" w:hAnsi="Times New Roman" w:cs="Times New Roman"/>
          <w:b/>
          <w:bCs/>
          <w:sz w:val="24"/>
          <w:szCs w:val="24"/>
        </w:rPr>
        <w:t>ELI ZAMAWIAJ</w:t>
      </w:r>
      <w:r>
        <w:rPr>
          <w:rFonts w:ascii="TimesNewRoman,Bold" w:hAnsi="TimesNewRoman,Bold" w:cs="TimesNewRoman,Bold"/>
          <w:b/>
          <w:bCs/>
          <w:sz w:val="24"/>
          <w:szCs w:val="24"/>
        </w:rPr>
        <w:t>Ą</w:t>
      </w:r>
      <w:r>
        <w:rPr>
          <w:rFonts w:ascii="Times New Roman" w:hAnsi="Times New Roman" w:cs="Times New Roman"/>
          <w:b/>
          <w:bCs/>
          <w:sz w:val="24"/>
          <w:szCs w:val="24"/>
        </w:rPr>
        <w:t>CY WYMAGA OD WYKONAWCY, ABY ZAWARŁ Z NIM UMOW</w:t>
      </w:r>
      <w:r>
        <w:rPr>
          <w:rFonts w:ascii="TimesNewRoman,Bold" w:hAnsi="TimesNewRoman,Bold" w:cs="TimesNewRoman,Bold"/>
          <w:b/>
          <w:bCs/>
          <w:sz w:val="24"/>
          <w:szCs w:val="24"/>
        </w:rPr>
        <w:t xml:space="preserve">Ę </w:t>
      </w:r>
      <w:r>
        <w:rPr>
          <w:rFonts w:ascii="Times New Roman" w:hAnsi="Times New Roman" w:cs="Times New Roman"/>
          <w:b/>
          <w:bCs/>
          <w:sz w:val="24"/>
          <w:szCs w:val="24"/>
        </w:rPr>
        <w:t>W SPRAWIE ZAMÓWIENIA PUBLICZNEGO NA TAKICH WARUNKACH</w:t>
      </w:r>
    </w:p>
    <w:p w14:paraId="34070290" w14:textId="77777777" w:rsidR="00586670" w:rsidRDefault="00586670" w:rsidP="00586670">
      <w:pPr>
        <w:autoSpaceDE w:val="0"/>
        <w:autoSpaceDN w:val="0"/>
        <w:adjustRightInd w:val="0"/>
        <w:spacing w:after="0" w:line="240" w:lineRule="auto"/>
        <w:rPr>
          <w:rFonts w:ascii="Century" w:hAnsi="Century" w:cs="Century"/>
          <w:sz w:val="24"/>
          <w:szCs w:val="24"/>
        </w:rPr>
      </w:pPr>
    </w:p>
    <w:p w14:paraId="0BFA2DB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Zakazuje się zmian postanowień zawartej Umowy w stosunku do treści oferty, na</w:t>
      </w:r>
    </w:p>
    <w:p w14:paraId="17B7E846"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podstawie, której dokonano wyboru Wykonawcy, chyba że zachodzi co najmniej jedna z następujących okoliczności:</w:t>
      </w:r>
    </w:p>
    <w:p w14:paraId="05567A68" w14:textId="77777777" w:rsidR="00586670" w:rsidRDefault="00586670" w:rsidP="00586670">
      <w:pPr>
        <w:autoSpaceDE w:val="0"/>
        <w:autoSpaceDN w:val="0"/>
        <w:adjustRightInd w:val="0"/>
        <w:spacing w:after="0" w:line="240" w:lineRule="auto"/>
        <w:rPr>
          <w:rFonts w:ascii="Century" w:hAnsi="Century" w:cs="Century"/>
          <w:sz w:val="24"/>
          <w:szCs w:val="24"/>
        </w:rPr>
      </w:pPr>
    </w:p>
    <w:p w14:paraId="61A2AB5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lastRenderedPageBreak/>
        <w:t>1) Wystąpienie zmian powszechnie obowiązujących przepisów prawa w zakresie</w:t>
      </w:r>
    </w:p>
    <w:p w14:paraId="389508D8"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mającym wpływ na realizację przedmiotu Umowy.</w:t>
      </w:r>
    </w:p>
    <w:p w14:paraId="48811C30"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2) Wyniknięcie rozbieżności lub niejasności w rozumieniu pojęć użytych w umowie, których nie można usunąć w inny sposób a zmiana będzie umożliwiać usunięcie rozbieżności lub niejasności i doprecyzowanie Umowy w celu jednoznacznej interpretacji jej zapisów,</w:t>
      </w:r>
    </w:p>
    <w:p w14:paraId="1C232F7D"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3) Wystąpienie konieczności zmiany osób wskazanych w ofercie, przy pomocy</w:t>
      </w:r>
    </w:p>
    <w:p w14:paraId="0CE17DEB"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których Wykonawca realizuje przedmiot Umowy (śmierć, choroba, ustanie stosunku pracy lub inne zdarzenia losowe lub inne przyczyny niezależne od Wykonawcy). Przedmiotowa zmiana jest możliwa pod warunkiem zaproponowania innych osób, spełniających na dzień składania ofert, warunki określone przez Zamawiającego w SIWZ.</w:t>
      </w:r>
    </w:p>
    <w:p w14:paraId="41A859FE"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4) Zmiany albo rezygnacji z podwykonawcy, na którego zasoby wykonawca powoływał się, na zasadach określonych w art. 22a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29132E5"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5) Zmiany Podwykonawcy pod warunkiem spełnienia warunków określonych w</w:t>
      </w:r>
    </w:p>
    <w:p w14:paraId="475A824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Umowie.</w:t>
      </w:r>
    </w:p>
    <w:p w14:paraId="7645178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6) Wystąpienie konieczności zmiany osób, przy pomocy których Zamawiający</w:t>
      </w:r>
    </w:p>
    <w:p w14:paraId="53A4EDF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realizuje przedmiot Umowy (śmierć, choroba, ustanie stosunku pracy lub inne zdarzenia losowe lub inne przyczyny niezależne od Zamawiającego).</w:t>
      </w:r>
    </w:p>
    <w:p w14:paraId="794AC94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7) Wystąpienie konieczności zmian osób Wykonawcy, w przypadku gdy Zamawiający uzna, że osoby te nie wykonują należycie swoich obowiązków. Wykonawca obowiązany jest dokonać zmiany tych osób, na inne spełniające na dzień składania ofert warunki określone w SIWZ, w terminie nie dłuższym niż 14 dni od daty złożenia wniosku Zamawiającego.</w:t>
      </w:r>
    </w:p>
    <w:p w14:paraId="4518250C"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8) Zmiana terminu realizacji przedmiotu Umowy z przyczyn niezależnych od</w:t>
      </w:r>
    </w:p>
    <w:p w14:paraId="4A521433"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Wykonawcy, a także z przyczyn określonych w § 2 ust. 3 Umowy.</w:t>
      </w:r>
    </w:p>
    <w:p w14:paraId="49DDD65F"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9) Wystąpienie konieczności wprowadzenia zmian spowodowanych następującymi</w:t>
      </w:r>
    </w:p>
    <w:p w14:paraId="5E75DF4A"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okolicznościami:</w:t>
      </w:r>
    </w:p>
    <w:p w14:paraId="136D1D94"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a) siła wyższa (np. klęski żywiołowe, wojny, rewolucje, embarga przewozowe,</w:t>
      </w:r>
    </w:p>
    <w:p w14:paraId="5C146F09" w14:textId="77777777" w:rsidR="00586670" w:rsidRDefault="00586670" w:rsidP="00586670">
      <w:pPr>
        <w:autoSpaceDE w:val="0"/>
        <w:autoSpaceDN w:val="0"/>
        <w:adjustRightInd w:val="0"/>
        <w:spacing w:after="0" w:line="240" w:lineRule="auto"/>
        <w:rPr>
          <w:rFonts w:ascii="Century" w:hAnsi="Century" w:cs="Century"/>
          <w:sz w:val="24"/>
          <w:szCs w:val="24"/>
        </w:rPr>
      </w:pPr>
      <w:r>
        <w:rPr>
          <w:rFonts w:ascii="Century" w:hAnsi="Century" w:cs="Century"/>
          <w:sz w:val="24"/>
          <w:szCs w:val="24"/>
        </w:rPr>
        <w:t>katastrofy, strajki generalne lub lokalne) uniemożliwiają</w:t>
      </w:r>
      <w:r w:rsidR="00224208">
        <w:rPr>
          <w:rFonts w:ascii="Century" w:hAnsi="Century" w:cs="Century"/>
          <w:sz w:val="24"/>
          <w:szCs w:val="24"/>
        </w:rPr>
        <w:t xml:space="preserve">ca wykonanie przedmiotu </w:t>
      </w:r>
      <w:r>
        <w:rPr>
          <w:rFonts w:ascii="Century" w:hAnsi="Century" w:cs="Century"/>
          <w:sz w:val="24"/>
          <w:szCs w:val="24"/>
        </w:rPr>
        <w:t>Umowy zgodnie z dokumentacją projektową oraz mająca wpływ na terminowość</w:t>
      </w:r>
      <w:r w:rsidR="00224208">
        <w:rPr>
          <w:rFonts w:ascii="Century" w:hAnsi="Century" w:cs="Century"/>
          <w:sz w:val="24"/>
          <w:szCs w:val="24"/>
        </w:rPr>
        <w:t xml:space="preserve"> </w:t>
      </w:r>
      <w:r>
        <w:rPr>
          <w:rFonts w:ascii="Century" w:hAnsi="Century" w:cs="Century"/>
          <w:sz w:val="24"/>
          <w:szCs w:val="24"/>
        </w:rPr>
        <w:t>wykonania przedmiotu Umowy,</w:t>
      </w:r>
    </w:p>
    <w:p w14:paraId="16F495EC"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b)</w:t>
      </w:r>
      <w:r w:rsidR="00586670" w:rsidRPr="00224208">
        <w:rPr>
          <w:rFonts w:ascii="Century" w:hAnsi="Century" w:cs="Century"/>
          <w:sz w:val="24"/>
          <w:szCs w:val="24"/>
        </w:rPr>
        <w:t>przestojów i opóźnień zawinionych przez Zamawiającego, mających bezpoś</w:t>
      </w:r>
      <w:r w:rsidRPr="00224208">
        <w:rPr>
          <w:rFonts w:ascii="Century" w:hAnsi="Century" w:cs="Century"/>
          <w:sz w:val="24"/>
          <w:szCs w:val="24"/>
        </w:rPr>
        <w:t xml:space="preserve">redni </w:t>
      </w:r>
      <w:r w:rsidR="00586670" w:rsidRPr="00224208">
        <w:rPr>
          <w:rFonts w:ascii="Century" w:hAnsi="Century" w:cs="Century"/>
          <w:sz w:val="24"/>
          <w:szCs w:val="24"/>
        </w:rPr>
        <w:t xml:space="preserve">wpływ na terminowość realizacji przedmiotu </w:t>
      </w:r>
      <w:r w:rsidRPr="00224208">
        <w:rPr>
          <w:rFonts w:ascii="Century" w:hAnsi="Century" w:cs="Century"/>
          <w:sz w:val="24"/>
          <w:szCs w:val="24"/>
        </w:rPr>
        <w:t xml:space="preserve">Umowy. Zmiana terminu wykonania </w:t>
      </w:r>
      <w:r w:rsidR="00586670" w:rsidRPr="00224208">
        <w:rPr>
          <w:rFonts w:ascii="Century" w:hAnsi="Century" w:cs="Century"/>
          <w:sz w:val="24"/>
          <w:szCs w:val="24"/>
        </w:rPr>
        <w:t>przedmiotu Umowy przez Zamawiającego skutkuje jego przedłuż</w:t>
      </w:r>
      <w:r w:rsidRPr="00224208">
        <w:rPr>
          <w:rFonts w:ascii="Century" w:hAnsi="Century" w:cs="Century"/>
          <w:sz w:val="24"/>
          <w:szCs w:val="24"/>
        </w:rPr>
        <w:t xml:space="preserve">eniem o okres </w:t>
      </w:r>
      <w:r w:rsidR="00586670" w:rsidRPr="00224208">
        <w:rPr>
          <w:rFonts w:ascii="Century" w:hAnsi="Century" w:cs="Century"/>
          <w:sz w:val="24"/>
          <w:szCs w:val="24"/>
        </w:rPr>
        <w:t>przestojów i opóźnień.</w:t>
      </w:r>
    </w:p>
    <w:p w14:paraId="4028368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Century" w:hAnsi="Century" w:cs="Century"/>
          <w:sz w:val="24"/>
          <w:szCs w:val="24"/>
        </w:rPr>
        <w:t>c) przestojów i opóźnień nie zawinionych przez Wykonawcę, związanych z nieterminową lub przedłużająca się produkcją  lud dostawą zamówionych  produktów ,  mających bezpośredni wpływ na terminowość realizacji przedmiotu Umowy. Zmiana terminu wykonania przedmiotu Umowy przez Zamawiającego skutkuje jego przedłużeniem o okres przestojów i opóźnień.</w:t>
      </w:r>
    </w:p>
    <w:p w14:paraId="61C1CBC9" w14:textId="77777777" w:rsidR="00224208" w:rsidRDefault="00224208" w:rsidP="00224208">
      <w:pPr>
        <w:autoSpaceDE w:val="0"/>
        <w:autoSpaceDN w:val="0"/>
        <w:adjustRightInd w:val="0"/>
        <w:spacing w:after="0" w:line="240" w:lineRule="auto"/>
        <w:rPr>
          <w:rFonts w:ascii="Century" w:hAnsi="Century" w:cs="Century"/>
          <w:sz w:val="24"/>
          <w:szCs w:val="24"/>
        </w:rPr>
      </w:pPr>
    </w:p>
    <w:p w14:paraId="1D683566" w14:textId="77777777" w:rsidR="005F69CA" w:rsidRDefault="005F69CA" w:rsidP="00224208">
      <w:pPr>
        <w:autoSpaceDE w:val="0"/>
        <w:autoSpaceDN w:val="0"/>
        <w:adjustRightInd w:val="0"/>
        <w:spacing w:after="0" w:line="240" w:lineRule="auto"/>
        <w:rPr>
          <w:rFonts w:ascii="Times New Roman" w:hAnsi="Times New Roman" w:cs="Times New Roman"/>
          <w:sz w:val="24"/>
          <w:szCs w:val="24"/>
        </w:rPr>
      </w:pPr>
    </w:p>
    <w:p w14:paraId="62B3D4E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lastRenderedPageBreak/>
        <w:t xml:space="preserve">22.1. </w:t>
      </w:r>
      <w:r>
        <w:rPr>
          <w:rFonts w:ascii="Century" w:hAnsi="Century" w:cs="Century"/>
          <w:sz w:val="24"/>
          <w:szCs w:val="24"/>
        </w:rPr>
        <w:t>Wzór umowy stanowi załącznik nr 1 do niniejszej SIWZ.</w:t>
      </w:r>
    </w:p>
    <w:p w14:paraId="27FC926B" w14:textId="77777777" w:rsidR="00224208" w:rsidRDefault="00224208" w:rsidP="00224208">
      <w:pPr>
        <w:autoSpaceDE w:val="0"/>
        <w:autoSpaceDN w:val="0"/>
        <w:adjustRightInd w:val="0"/>
        <w:spacing w:after="0" w:line="240" w:lineRule="auto"/>
        <w:rPr>
          <w:rFonts w:ascii="Century" w:hAnsi="Century" w:cs="Century"/>
          <w:sz w:val="24"/>
          <w:szCs w:val="24"/>
        </w:rPr>
      </w:pPr>
    </w:p>
    <w:p w14:paraId="1F89D230"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23. POUCZENIE O </w:t>
      </w:r>
      <w:r>
        <w:rPr>
          <w:rFonts w:ascii="TimesNewRoman,Bold" w:hAnsi="TimesNewRoman,Bold" w:cs="TimesNewRoman,Bold"/>
          <w:b/>
          <w:bCs/>
          <w:sz w:val="24"/>
          <w:szCs w:val="24"/>
        </w:rPr>
        <w:t>Ś</w:t>
      </w:r>
      <w:r>
        <w:rPr>
          <w:rFonts w:ascii="Times New Roman" w:hAnsi="Times New Roman" w:cs="Times New Roman"/>
          <w:b/>
          <w:bCs/>
          <w:sz w:val="24"/>
          <w:szCs w:val="24"/>
        </w:rPr>
        <w:t>RODKACH OCHRONY PRAWNEJ PRZYSŁUGUJ</w:t>
      </w:r>
      <w:r>
        <w:rPr>
          <w:rFonts w:ascii="TimesNewRoman,Bold" w:hAnsi="TimesNewRoman,Bold" w:cs="TimesNewRoman,Bold"/>
          <w:b/>
          <w:bCs/>
          <w:sz w:val="24"/>
          <w:szCs w:val="24"/>
        </w:rPr>
        <w:t>Ą</w:t>
      </w:r>
      <w:r>
        <w:rPr>
          <w:rFonts w:ascii="Times New Roman" w:hAnsi="Times New Roman" w:cs="Times New Roman"/>
          <w:b/>
          <w:bCs/>
          <w:sz w:val="24"/>
          <w:szCs w:val="24"/>
        </w:rPr>
        <w:t>CYCH</w:t>
      </w:r>
    </w:p>
    <w:p w14:paraId="05514193" w14:textId="77777777" w:rsidR="00224208" w:rsidRDefault="00224208" w:rsidP="00224208">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WYKONAWCY W TOKU POST</w:t>
      </w:r>
      <w:r>
        <w:rPr>
          <w:rFonts w:ascii="TimesNewRoman,Bold" w:hAnsi="TimesNewRoman,Bold" w:cs="TimesNewRoman,Bold"/>
          <w:b/>
          <w:bCs/>
          <w:sz w:val="24"/>
          <w:szCs w:val="24"/>
        </w:rPr>
        <w:t>Ę</w:t>
      </w:r>
      <w:r>
        <w:rPr>
          <w:rFonts w:ascii="Times New Roman" w:hAnsi="Times New Roman" w:cs="Times New Roman"/>
          <w:b/>
          <w:bCs/>
          <w:sz w:val="24"/>
          <w:szCs w:val="24"/>
        </w:rPr>
        <w:t>POWANIA O UDZIELENIE ZAMÓWIENIA</w:t>
      </w:r>
    </w:p>
    <w:p w14:paraId="194D587B" w14:textId="77777777" w:rsidR="00224208" w:rsidRDefault="00224208" w:rsidP="00224208">
      <w:pPr>
        <w:autoSpaceDE w:val="0"/>
        <w:autoSpaceDN w:val="0"/>
        <w:adjustRightInd w:val="0"/>
        <w:spacing w:after="0" w:line="240" w:lineRule="auto"/>
        <w:rPr>
          <w:rFonts w:ascii="Times New Roman" w:hAnsi="Times New Roman" w:cs="Times New Roman"/>
          <w:sz w:val="24"/>
          <w:szCs w:val="24"/>
        </w:rPr>
      </w:pPr>
    </w:p>
    <w:p w14:paraId="47482360"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23.1. </w:t>
      </w:r>
      <w:r>
        <w:rPr>
          <w:rFonts w:ascii="Century" w:hAnsi="Century" w:cs="Century"/>
          <w:sz w:val="24"/>
          <w:szCs w:val="24"/>
        </w:rPr>
        <w:t>Środki ochrony prawnej przysługują Wykonawcy, a także innemu podmiotowi, jeżeli ma lub miał interes w uzyskaniu danego zamówienia oraz poniósł lub może ponieść szkodę w wyniku naruszenia przez Zamawiającego przepisów ustawy PZP.</w:t>
      </w:r>
    </w:p>
    <w:p w14:paraId="3581F8A9"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23.2. </w:t>
      </w:r>
      <w:r>
        <w:rPr>
          <w:rFonts w:ascii="Century" w:hAnsi="Century" w:cs="Century"/>
          <w:sz w:val="24"/>
          <w:szCs w:val="24"/>
        </w:rPr>
        <w:t>Środki ochrony prawnej wobec ogłoszenia o zamówieniu oraz specyfikacji istotnych warunków zamówienia przysługują również organizacjom wpisanym na listę, o której mowa w art. 154 pkt 5 ustawy PZP .</w:t>
      </w:r>
    </w:p>
    <w:p w14:paraId="562D3C9E"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23.3. </w:t>
      </w:r>
      <w:r>
        <w:rPr>
          <w:rFonts w:ascii="Century" w:hAnsi="Century" w:cs="Century"/>
          <w:sz w:val="24"/>
          <w:szCs w:val="24"/>
        </w:rPr>
        <w:t>Odwołanie przysługuje wyłącznie od ni</w:t>
      </w:r>
      <w:r w:rsidR="00516B62">
        <w:rPr>
          <w:rFonts w:ascii="Century" w:hAnsi="Century" w:cs="Century"/>
          <w:sz w:val="24"/>
          <w:szCs w:val="24"/>
        </w:rPr>
        <w:t>ezgodnej z przepisami ustawy PZP</w:t>
      </w:r>
      <w:r>
        <w:rPr>
          <w:rFonts w:ascii="Century" w:hAnsi="Century" w:cs="Century"/>
          <w:sz w:val="24"/>
          <w:szCs w:val="24"/>
        </w:rPr>
        <w:t xml:space="preserve"> czynnoś</w:t>
      </w:r>
      <w:r w:rsidR="00516B62">
        <w:rPr>
          <w:rFonts w:ascii="Century" w:hAnsi="Century" w:cs="Century"/>
          <w:sz w:val="24"/>
          <w:szCs w:val="24"/>
        </w:rPr>
        <w:t xml:space="preserve">ci </w:t>
      </w:r>
      <w:r>
        <w:rPr>
          <w:rFonts w:ascii="Century" w:hAnsi="Century" w:cs="Century"/>
          <w:sz w:val="24"/>
          <w:szCs w:val="24"/>
        </w:rPr>
        <w:t>Zamawiającego podjętej w postępowaniu o udziel</w:t>
      </w:r>
      <w:r w:rsidR="00516B62">
        <w:rPr>
          <w:rFonts w:ascii="Century" w:hAnsi="Century" w:cs="Century"/>
          <w:sz w:val="24"/>
          <w:szCs w:val="24"/>
        </w:rPr>
        <w:t xml:space="preserve">enie zamówienia lub zaniechania </w:t>
      </w:r>
      <w:r>
        <w:rPr>
          <w:rFonts w:ascii="Century" w:hAnsi="Century" w:cs="Century"/>
          <w:sz w:val="24"/>
          <w:szCs w:val="24"/>
        </w:rPr>
        <w:t>czynności, do której Zamawiający jest zobowią</w:t>
      </w:r>
      <w:r w:rsidR="00516B62">
        <w:rPr>
          <w:rFonts w:ascii="Century" w:hAnsi="Century" w:cs="Century"/>
          <w:sz w:val="24"/>
          <w:szCs w:val="24"/>
        </w:rPr>
        <w:t>zany na podstawie ustawy PZP</w:t>
      </w:r>
      <w:r>
        <w:rPr>
          <w:rFonts w:ascii="Century" w:hAnsi="Century" w:cs="Century"/>
          <w:sz w:val="24"/>
          <w:szCs w:val="24"/>
        </w:rPr>
        <w:t>.</w:t>
      </w:r>
    </w:p>
    <w:p w14:paraId="207B4F58"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23.4. </w:t>
      </w:r>
      <w:r>
        <w:rPr>
          <w:rFonts w:ascii="Century" w:hAnsi="Century" w:cs="Century"/>
          <w:sz w:val="24"/>
          <w:szCs w:val="24"/>
        </w:rPr>
        <w:t>Odwołanie powinno wskazywać czynność lub zaniechanie czynności Zamawiają</w:t>
      </w:r>
      <w:r w:rsidR="00516B62">
        <w:rPr>
          <w:rFonts w:ascii="Century" w:hAnsi="Century" w:cs="Century"/>
          <w:sz w:val="24"/>
          <w:szCs w:val="24"/>
        </w:rPr>
        <w:t xml:space="preserve">cego, </w:t>
      </w:r>
      <w:r>
        <w:rPr>
          <w:rFonts w:ascii="Century" w:hAnsi="Century" w:cs="Century"/>
          <w:sz w:val="24"/>
          <w:szCs w:val="24"/>
        </w:rPr>
        <w:t>której zarzuca się niezgodność</w:t>
      </w:r>
      <w:r w:rsidR="00516B62">
        <w:rPr>
          <w:rFonts w:ascii="Century" w:hAnsi="Century" w:cs="Century"/>
          <w:sz w:val="24"/>
          <w:szCs w:val="24"/>
        </w:rPr>
        <w:t xml:space="preserve"> z przepisami ustawy PZP</w:t>
      </w:r>
      <w:r>
        <w:rPr>
          <w:rFonts w:ascii="Century" w:hAnsi="Century" w:cs="Century"/>
          <w:sz w:val="24"/>
          <w:szCs w:val="24"/>
        </w:rPr>
        <w:t>, zawierać zwięzł</w:t>
      </w:r>
      <w:r w:rsidR="00516B62">
        <w:rPr>
          <w:rFonts w:ascii="Century" w:hAnsi="Century" w:cs="Century"/>
          <w:sz w:val="24"/>
          <w:szCs w:val="24"/>
        </w:rPr>
        <w:t xml:space="preserve">e </w:t>
      </w:r>
      <w:r>
        <w:rPr>
          <w:rFonts w:ascii="Century" w:hAnsi="Century" w:cs="Century"/>
          <w:sz w:val="24"/>
          <w:szCs w:val="24"/>
        </w:rPr>
        <w:t>przedstawienie zarzutów, określać żądanie oraz wskazywać okolicznoś</w:t>
      </w:r>
      <w:r w:rsidR="00516B62">
        <w:rPr>
          <w:rFonts w:ascii="Century" w:hAnsi="Century" w:cs="Century"/>
          <w:sz w:val="24"/>
          <w:szCs w:val="24"/>
        </w:rPr>
        <w:t xml:space="preserve">ci faktyczne i </w:t>
      </w:r>
      <w:r>
        <w:rPr>
          <w:rFonts w:ascii="Century" w:hAnsi="Century" w:cs="Century"/>
          <w:sz w:val="24"/>
          <w:szCs w:val="24"/>
        </w:rPr>
        <w:t>prawne uzasadniające wniesienie odwołania.</w:t>
      </w:r>
    </w:p>
    <w:p w14:paraId="5C593957" w14:textId="77777777" w:rsidR="00224208" w:rsidRDefault="00224208" w:rsidP="00224208">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23.5. </w:t>
      </w:r>
      <w:r>
        <w:rPr>
          <w:rFonts w:ascii="Century" w:hAnsi="Century" w:cs="Century"/>
          <w:sz w:val="24"/>
          <w:szCs w:val="24"/>
        </w:rPr>
        <w:t>Odwołanie wnosi się do Prezesa Krajowej Izby Odwoł</w:t>
      </w:r>
      <w:r w:rsidR="00516B62">
        <w:rPr>
          <w:rFonts w:ascii="Century" w:hAnsi="Century" w:cs="Century"/>
          <w:sz w:val="24"/>
          <w:szCs w:val="24"/>
        </w:rPr>
        <w:t xml:space="preserve">awczej w formie pisemnej lub w </w:t>
      </w:r>
      <w:r>
        <w:rPr>
          <w:rFonts w:ascii="Century" w:hAnsi="Century" w:cs="Century"/>
          <w:sz w:val="24"/>
          <w:szCs w:val="24"/>
        </w:rPr>
        <w:t>postaci elektronicznej, podpisane bezp</w:t>
      </w:r>
      <w:r w:rsidR="00354EBB">
        <w:rPr>
          <w:rFonts w:ascii="Century" w:hAnsi="Century" w:cs="Century"/>
          <w:sz w:val="24"/>
          <w:szCs w:val="24"/>
        </w:rPr>
        <w:t xml:space="preserve">iecznym podpisem elektronicznym </w:t>
      </w:r>
      <w:r>
        <w:rPr>
          <w:rFonts w:ascii="Century" w:hAnsi="Century" w:cs="Century"/>
          <w:sz w:val="24"/>
          <w:szCs w:val="24"/>
        </w:rPr>
        <w:t>weryfikowanym przy pomocy ważnego kwalifikowanego certyfikatu lub równoważ</w:t>
      </w:r>
      <w:r w:rsidR="00354EBB">
        <w:rPr>
          <w:rFonts w:ascii="Century" w:hAnsi="Century" w:cs="Century"/>
          <w:sz w:val="24"/>
          <w:szCs w:val="24"/>
        </w:rPr>
        <w:t xml:space="preserve">nego </w:t>
      </w:r>
      <w:r>
        <w:rPr>
          <w:rFonts w:ascii="Century" w:hAnsi="Century" w:cs="Century"/>
          <w:sz w:val="24"/>
          <w:szCs w:val="24"/>
        </w:rPr>
        <w:t>środka, spełniającego wymagania dla tego rodzaju podpisu.</w:t>
      </w:r>
    </w:p>
    <w:p w14:paraId="370EB469"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23.6. </w:t>
      </w:r>
      <w:r>
        <w:rPr>
          <w:rFonts w:ascii="Century" w:hAnsi="Century" w:cs="Century"/>
          <w:sz w:val="24"/>
          <w:szCs w:val="24"/>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4A2BE84D"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23.7. </w:t>
      </w:r>
      <w:r>
        <w:rPr>
          <w:rFonts w:ascii="Century" w:hAnsi="Century" w:cs="Century"/>
          <w:sz w:val="24"/>
          <w:szCs w:val="24"/>
        </w:rPr>
        <w:t>Odwołanie wnosi się w terminach określonych w art. 182 ustawy PZP.</w:t>
      </w:r>
    </w:p>
    <w:p w14:paraId="117BA8BE"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23.8. </w:t>
      </w:r>
      <w:r>
        <w:rPr>
          <w:rFonts w:ascii="Century" w:hAnsi="Century" w:cs="Century"/>
          <w:sz w:val="24"/>
          <w:szCs w:val="24"/>
        </w:rPr>
        <w:t>Na orzeczenie Krajowej Izby Odwoławczej stronom oraz uczestnikom postępowania odwoławczego przysługuje skarga do sądu.</w:t>
      </w:r>
    </w:p>
    <w:p w14:paraId="50054189" w14:textId="601C739B"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23.9. </w:t>
      </w:r>
      <w:r>
        <w:rPr>
          <w:rFonts w:ascii="Century" w:hAnsi="Century" w:cs="Century"/>
          <w:sz w:val="24"/>
          <w:szCs w:val="24"/>
        </w:rPr>
        <w:t>Skargę wnosi się do sądu okręgowego właściwego dla siedziby albo miejsca zamieszkania Zamawiającego,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C4437F">
        <w:rPr>
          <w:rFonts w:ascii="Century" w:hAnsi="Century" w:cs="Century"/>
          <w:sz w:val="24"/>
          <w:szCs w:val="24"/>
        </w:rPr>
        <w:t xml:space="preserve">. - Prawo pocztowe (Dz.U. z 2018 r. poz. 2188 </w:t>
      </w:r>
      <w:r>
        <w:rPr>
          <w:rFonts w:ascii="Century" w:hAnsi="Century" w:cs="Century"/>
          <w:sz w:val="24"/>
          <w:szCs w:val="24"/>
        </w:rPr>
        <w:t>) jest równoznaczne z jej wniesieniem.</w:t>
      </w:r>
    </w:p>
    <w:p w14:paraId="74B00DAB" w14:textId="77777777" w:rsidR="00354EBB" w:rsidRDefault="00354EBB" w:rsidP="00354EBB">
      <w:pPr>
        <w:autoSpaceDE w:val="0"/>
        <w:autoSpaceDN w:val="0"/>
        <w:adjustRightInd w:val="0"/>
        <w:spacing w:after="0" w:line="240" w:lineRule="auto"/>
        <w:rPr>
          <w:rFonts w:ascii="Century" w:hAnsi="Century" w:cs="Century"/>
          <w:sz w:val="24"/>
          <w:szCs w:val="24"/>
        </w:rPr>
      </w:pPr>
    </w:p>
    <w:p w14:paraId="21093E5A"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24. POZOSTAŁE INFORMACJE</w:t>
      </w:r>
    </w:p>
    <w:p w14:paraId="7AA9C57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5E08ED46"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Times New Roman" w:hAnsi="Times New Roman" w:cs="Times New Roman"/>
          <w:sz w:val="24"/>
          <w:szCs w:val="24"/>
        </w:rPr>
        <w:t xml:space="preserve">24.1. </w:t>
      </w:r>
      <w:r>
        <w:rPr>
          <w:rFonts w:ascii="Century" w:hAnsi="Century" w:cs="Century"/>
          <w:sz w:val="24"/>
          <w:szCs w:val="24"/>
        </w:rPr>
        <w:t>Do spraw nieuregulowanych w niniejszej SIWZ mają zastosowanie przepisy ustawy z dnia 29 stycznia 2004 roku Prawo zamówień publicznych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 oraz przepisy Kodeksu Cywilnego.</w:t>
      </w:r>
    </w:p>
    <w:tbl>
      <w:tblPr>
        <w:tblW w:w="0" w:type="auto"/>
        <w:jc w:val="center"/>
        <w:tblBorders>
          <w:bottom w:val="single" w:sz="4" w:space="0" w:color="auto"/>
        </w:tblBorders>
        <w:tblLook w:val="04A0" w:firstRow="1" w:lastRow="0" w:firstColumn="1" w:lastColumn="0" w:noHBand="0" w:noVBand="1"/>
      </w:tblPr>
      <w:tblGrid>
        <w:gridCol w:w="1648"/>
      </w:tblGrid>
      <w:tr w:rsidR="00354EBB" w:rsidRPr="00EB1AA9" w14:paraId="28E9D391" w14:textId="77777777" w:rsidTr="00354EBB">
        <w:trPr>
          <w:trHeight w:val="307"/>
          <w:jc w:val="center"/>
        </w:trPr>
        <w:tc>
          <w:tcPr>
            <w:tcW w:w="1648" w:type="dxa"/>
            <w:shd w:val="clear" w:color="auto" w:fill="auto"/>
          </w:tcPr>
          <w:p w14:paraId="17837345"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r w:rsidR="00354EBB" w:rsidRPr="00EB1AA9" w14:paraId="443FDD0F" w14:textId="77777777" w:rsidTr="00354EBB">
        <w:trPr>
          <w:trHeight w:val="307"/>
          <w:jc w:val="center"/>
        </w:trPr>
        <w:tc>
          <w:tcPr>
            <w:tcW w:w="1648" w:type="dxa"/>
            <w:shd w:val="clear" w:color="auto" w:fill="auto"/>
          </w:tcPr>
          <w:p w14:paraId="2D662FAD" w14:textId="77777777" w:rsidR="00354EBB" w:rsidRPr="00EB1AA9" w:rsidRDefault="00354EBB" w:rsidP="00354EBB">
            <w:pPr>
              <w:suppressAutoHyphens/>
              <w:spacing w:line="276" w:lineRule="auto"/>
              <w:contextualSpacing/>
              <w:textAlignment w:val="baseline"/>
              <w:rPr>
                <w:rFonts w:ascii="Cambria" w:hAnsi="Cambria"/>
                <w:color w:val="000000"/>
              </w:rPr>
            </w:pPr>
          </w:p>
        </w:tc>
      </w:tr>
      <w:tr w:rsidR="00354EBB" w:rsidRPr="00EB1AA9" w14:paraId="4C5E0524" w14:textId="77777777" w:rsidTr="00354EBB">
        <w:trPr>
          <w:trHeight w:val="307"/>
          <w:jc w:val="center"/>
        </w:trPr>
        <w:tc>
          <w:tcPr>
            <w:tcW w:w="1648" w:type="dxa"/>
            <w:shd w:val="clear" w:color="auto" w:fill="auto"/>
          </w:tcPr>
          <w:p w14:paraId="611060CA" w14:textId="77777777" w:rsidR="00354EBB" w:rsidRPr="00EB1AA9" w:rsidRDefault="00354EBB" w:rsidP="00354EBB">
            <w:pPr>
              <w:suppressAutoHyphens/>
              <w:spacing w:line="276" w:lineRule="auto"/>
              <w:contextualSpacing/>
              <w:jc w:val="center"/>
              <w:textAlignment w:val="baseline"/>
              <w:rPr>
                <w:rFonts w:ascii="Cambria" w:hAnsi="Cambria"/>
                <w:color w:val="000000"/>
              </w:rPr>
            </w:pPr>
          </w:p>
        </w:tc>
      </w:tr>
    </w:tbl>
    <w:p w14:paraId="4DF81529" w14:textId="77777777" w:rsidR="00354EBB" w:rsidRDefault="00354EBB" w:rsidP="00354EBB">
      <w:pPr>
        <w:spacing w:line="276" w:lineRule="auto"/>
        <w:ind w:left="340"/>
        <w:rPr>
          <w:rFonts w:ascii="Cambria" w:hAnsi="Cambria" w:cs="Arial"/>
          <w:bCs/>
        </w:rPr>
      </w:pPr>
    </w:p>
    <w:p w14:paraId="4150B2FE"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24.2 Ochrona danych osobowych </w:t>
      </w:r>
    </w:p>
    <w:p w14:paraId="4FEF7FBB" w14:textId="77777777" w:rsidR="00354EBB" w:rsidRPr="00354EBB" w:rsidRDefault="00354EBB" w:rsidP="00354EBB">
      <w:pPr>
        <w:spacing w:after="0" w:line="276" w:lineRule="auto"/>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Zgodnie z art. 13 ust. 1 i 2 </w:t>
      </w:r>
      <w:r w:rsidRPr="00354EBB">
        <w:rPr>
          <w:rFonts w:ascii="Century" w:hAnsi="Century"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54EBB">
        <w:rPr>
          <w:rFonts w:ascii="Century" w:eastAsia="Times New Roman" w:hAnsi="Century" w:cs="Arial"/>
          <w:sz w:val="24"/>
          <w:szCs w:val="24"/>
          <w:lang w:eastAsia="pl-PL"/>
        </w:rPr>
        <w:t xml:space="preserve">dalej </w:t>
      </w:r>
      <w:r w:rsidRPr="00354EBB">
        <w:rPr>
          <w:rFonts w:ascii="Century" w:eastAsia="Times New Roman" w:hAnsi="Century" w:cs="Arial"/>
          <w:i/>
          <w:iCs/>
          <w:sz w:val="24"/>
          <w:szCs w:val="24"/>
          <w:lang w:eastAsia="pl-PL"/>
        </w:rPr>
        <w:t>„RODO”,</w:t>
      </w:r>
      <w:r w:rsidRPr="00354EBB">
        <w:rPr>
          <w:rFonts w:ascii="Century" w:eastAsia="Times New Roman" w:hAnsi="Century" w:cs="Arial"/>
          <w:sz w:val="24"/>
          <w:szCs w:val="24"/>
          <w:lang w:eastAsia="pl-PL"/>
        </w:rPr>
        <w:t xml:space="preserve"> Zamawiający informuje, że: </w:t>
      </w:r>
    </w:p>
    <w:p w14:paraId="50A0224D" w14:textId="2A50D797" w:rsidR="005F69CA" w:rsidRPr="00084157" w:rsidRDefault="00354EBB" w:rsidP="005F69CA">
      <w:pPr>
        <w:autoSpaceDE w:val="0"/>
        <w:autoSpaceDN w:val="0"/>
        <w:adjustRightInd w:val="0"/>
        <w:spacing w:after="0" w:line="240" w:lineRule="auto"/>
        <w:rPr>
          <w:rFonts w:ascii="Times New Roman" w:hAnsi="Times New Roman" w:cs="Times New Roman"/>
          <w:b/>
          <w:bCs/>
          <w:sz w:val="36"/>
          <w:szCs w:val="28"/>
        </w:rPr>
      </w:pPr>
      <w:r w:rsidRPr="005F69CA">
        <w:rPr>
          <w:rFonts w:ascii="Century" w:eastAsia="Times New Roman" w:hAnsi="Century" w:cs="Arial"/>
          <w:sz w:val="24"/>
          <w:szCs w:val="24"/>
          <w:lang w:eastAsia="pl-PL"/>
        </w:rPr>
        <w:t xml:space="preserve"> Jest administratorem danych osobowych Wykonawcy oraz osób, których dane Wykonawca przekazał w niniejszym postępowaniu</w:t>
      </w:r>
      <w:r w:rsidRPr="005F69CA">
        <w:rPr>
          <w:rFonts w:ascii="Century" w:hAnsi="Century" w:cs="Arial"/>
          <w:i/>
          <w:sz w:val="24"/>
          <w:szCs w:val="24"/>
        </w:rPr>
        <w:t xml:space="preserve">; </w:t>
      </w:r>
      <w:r w:rsidRPr="005F69CA">
        <w:rPr>
          <w:rFonts w:ascii="Century" w:eastAsia="Times New Roman" w:hAnsi="Century" w:cs="Arial"/>
          <w:sz w:val="24"/>
          <w:szCs w:val="24"/>
          <w:lang w:eastAsia="pl-PL"/>
        </w:rPr>
        <w:t>dane osobowe Wykonawcy przetwarzane będą na podstawie art. 6 ust. 1 lit. c</w:t>
      </w:r>
      <w:r w:rsidRPr="005F69CA">
        <w:rPr>
          <w:rFonts w:ascii="Century" w:eastAsia="Times New Roman" w:hAnsi="Century" w:cs="Arial"/>
          <w:i/>
          <w:sz w:val="24"/>
          <w:szCs w:val="24"/>
          <w:lang w:eastAsia="pl-PL"/>
        </w:rPr>
        <w:t xml:space="preserve"> </w:t>
      </w:r>
      <w:r w:rsidRPr="005F69CA">
        <w:rPr>
          <w:rFonts w:ascii="Century" w:eastAsia="Times New Roman" w:hAnsi="Century" w:cs="Arial"/>
          <w:sz w:val="24"/>
          <w:szCs w:val="24"/>
          <w:lang w:eastAsia="pl-PL"/>
        </w:rPr>
        <w:t xml:space="preserve">RODO w celu </w:t>
      </w:r>
      <w:r w:rsidRPr="005F69CA">
        <w:rPr>
          <w:rFonts w:ascii="Century" w:hAnsi="Century" w:cs="Arial"/>
          <w:sz w:val="24"/>
          <w:szCs w:val="24"/>
        </w:rPr>
        <w:t xml:space="preserve">związanym z postępowaniem o udzielenie zamówienia publicznego:  </w:t>
      </w:r>
      <w:commentRangeStart w:id="0"/>
      <w:r w:rsidRPr="005F69CA">
        <w:rPr>
          <w:rFonts w:ascii="Century" w:hAnsi="Century" w:cs="Arial"/>
          <w:sz w:val="24"/>
          <w:szCs w:val="24"/>
        </w:rPr>
        <w:t>prowadzonym w trybie przetargu nieograniczonego ;</w:t>
      </w:r>
      <w:commentRangeEnd w:id="0"/>
      <w:r w:rsidRPr="00354EBB">
        <w:rPr>
          <w:rStyle w:val="Odwoaniedokomentarza"/>
          <w:rFonts w:ascii="Century" w:hAnsi="Century"/>
        </w:rPr>
        <w:commentReference w:id="0"/>
      </w:r>
      <w:r w:rsidR="005F69CA" w:rsidRPr="005F69CA">
        <w:rPr>
          <w:b/>
          <w:sz w:val="28"/>
        </w:rPr>
        <w:t xml:space="preserve"> </w:t>
      </w:r>
      <w:r w:rsidR="005F69CA">
        <w:rPr>
          <w:b/>
          <w:sz w:val="28"/>
        </w:rPr>
        <w:t>D</w:t>
      </w:r>
      <w:r w:rsidR="005F69CA" w:rsidRPr="00084157">
        <w:rPr>
          <w:b/>
          <w:sz w:val="28"/>
        </w:rPr>
        <w:t xml:space="preserve">ostawa </w:t>
      </w:r>
      <w:r w:rsidR="005F69CA">
        <w:rPr>
          <w:b/>
          <w:sz w:val="28"/>
        </w:rPr>
        <w:t xml:space="preserve"> i montaż </w:t>
      </w:r>
      <w:r w:rsidR="005F69CA" w:rsidRPr="00084157">
        <w:rPr>
          <w:b/>
          <w:sz w:val="28"/>
        </w:rPr>
        <w:t xml:space="preserve"> </w:t>
      </w:r>
      <w:r w:rsidR="005F69CA">
        <w:rPr>
          <w:b/>
          <w:sz w:val="28"/>
        </w:rPr>
        <w:t xml:space="preserve">sprzętu multimedialnego dla Ośrodka Kultury w Grodzisku Dolnym </w:t>
      </w:r>
    </w:p>
    <w:p w14:paraId="611BBE62" w14:textId="5038108E" w:rsidR="00354EBB" w:rsidRPr="005F69CA" w:rsidRDefault="00354EBB" w:rsidP="005F69CA">
      <w:pPr>
        <w:spacing w:after="0" w:line="276" w:lineRule="auto"/>
        <w:jc w:val="both"/>
        <w:rPr>
          <w:rFonts w:ascii="Century" w:eastAsia="Times New Roman" w:hAnsi="Century" w:cs="Arial"/>
          <w:i/>
          <w:sz w:val="24"/>
          <w:szCs w:val="24"/>
          <w:lang w:eastAsia="pl-PL"/>
        </w:rPr>
      </w:pPr>
    </w:p>
    <w:p w14:paraId="00639105"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odbiorcami danych osobowych Wykonawcy będą osoby lub podmioty, którym udostępniona zostanie dokumentacja postępowania w oparciu o art. 8 oraz art. 96 ust. 3 ustawy z dnia 29 stycznia 2004 r. – Prawo zamówień pu</w:t>
      </w:r>
      <w:r>
        <w:rPr>
          <w:rFonts w:ascii="Century" w:eastAsia="Times New Roman" w:hAnsi="Century" w:cs="Arial"/>
          <w:sz w:val="24"/>
          <w:szCs w:val="24"/>
          <w:lang w:eastAsia="pl-PL"/>
        </w:rPr>
        <w:t>blicznych (</w:t>
      </w:r>
      <w:r w:rsidRPr="00084157">
        <w:rPr>
          <w:rFonts w:ascii="Century" w:hAnsi="Century"/>
          <w:bCs/>
          <w:sz w:val="24"/>
        </w:rPr>
        <w:t>tekst jednolity Dz. U. z 2018, poz. 1986</w:t>
      </w:r>
      <w:r w:rsidRPr="00084157">
        <w:rPr>
          <w:rFonts w:ascii="Century" w:hAnsi="Century"/>
          <w:color w:val="000000"/>
          <w:sz w:val="24"/>
        </w:rPr>
        <w:t xml:space="preserve"> z późn.zm</w:t>
      </w:r>
      <w:r>
        <w:rPr>
          <w:color w:val="000000"/>
        </w:rPr>
        <w:t>.</w:t>
      </w:r>
      <w:r>
        <w:rPr>
          <w:rFonts w:ascii="Century" w:hAnsi="Century" w:cs="Century"/>
          <w:sz w:val="24"/>
          <w:szCs w:val="24"/>
        </w:rPr>
        <w:t>)</w:t>
      </w:r>
      <w:r>
        <w:rPr>
          <w:rFonts w:ascii="Century" w:eastAsia="Times New Roman" w:hAnsi="Century" w:cs="Arial"/>
          <w:sz w:val="24"/>
          <w:szCs w:val="24"/>
          <w:lang w:eastAsia="pl-PL"/>
        </w:rPr>
        <w:t>), dalej „ustawa PZP</w:t>
      </w:r>
      <w:r w:rsidRPr="00354EBB">
        <w:rPr>
          <w:rFonts w:ascii="Century" w:eastAsia="Times New Roman" w:hAnsi="Century" w:cs="Arial"/>
          <w:sz w:val="24"/>
          <w:szCs w:val="24"/>
          <w:lang w:eastAsia="pl-PL"/>
        </w:rPr>
        <w:t xml:space="preserve">”;  </w:t>
      </w:r>
    </w:p>
    <w:p w14:paraId="06BF1103"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dane osobowe Wykonawcy będą przechowywane, zgo</w:t>
      </w:r>
      <w:r>
        <w:rPr>
          <w:rFonts w:ascii="Century" w:eastAsia="Times New Roman" w:hAnsi="Century" w:cs="Arial"/>
          <w:sz w:val="24"/>
          <w:szCs w:val="24"/>
          <w:lang w:eastAsia="pl-PL"/>
        </w:rPr>
        <w:t>dnie z art. 97 ust. 1 ustawy PZP</w:t>
      </w:r>
      <w:r w:rsidRPr="00354EBB">
        <w:rPr>
          <w:rFonts w:ascii="Century" w:eastAsia="Times New Roman" w:hAnsi="Century" w:cs="Arial"/>
          <w:sz w:val="24"/>
          <w:szCs w:val="24"/>
          <w:lang w:eastAsia="pl-PL"/>
        </w:rPr>
        <w:t>, przez okres 4 lat od dnia zakończenia postępowania o udzielenie zamówienia, a jeżeli czas trwania umowy przekracza 4 lata, okres przechowywania obejmuje cały czas trwania umowy;</w:t>
      </w:r>
    </w:p>
    <w:p w14:paraId="6AFC494D"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obowiązek podania przez Wykonawcę danych osobowych bezpośrednio go dotyczących jest wymogiem ustawowym ok</w:t>
      </w:r>
      <w:r>
        <w:rPr>
          <w:rFonts w:ascii="Century" w:eastAsia="Times New Roman" w:hAnsi="Century" w:cs="Arial"/>
          <w:sz w:val="24"/>
          <w:szCs w:val="24"/>
          <w:lang w:eastAsia="pl-PL"/>
        </w:rPr>
        <w:t>reślonym w przepisach ustawy PZP</w:t>
      </w:r>
      <w:r w:rsidRPr="00354EBB">
        <w:rPr>
          <w:rFonts w:ascii="Century" w:eastAsia="Times New Roman" w:hAnsi="Century" w:cs="Arial"/>
          <w:sz w:val="24"/>
          <w:szCs w:val="24"/>
          <w:lang w:eastAsia="pl-PL"/>
        </w:rPr>
        <w:t xml:space="preserve">, związanym z udziałem w postępowaniu o udzielenie zamówienia publicznego; konsekwencje niepodania określonych danych wynikają z </w:t>
      </w:r>
      <w:r>
        <w:rPr>
          <w:rFonts w:ascii="Century" w:eastAsia="Times New Roman" w:hAnsi="Century" w:cs="Arial"/>
          <w:sz w:val="24"/>
          <w:szCs w:val="24"/>
          <w:lang w:eastAsia="pl-PL"/>
        </w:rPr>
        <w:t>ustawy PZP</w:t>
      </w:r>
      <w:r w:rsidRPr="00354EBB">
        <w:rPr>
          <w:rFonts w:ascii="Century" w:eastAsia="Times New Roman" w:hAnsi="Century" w:cs="Arial"/>
          <w:sz w:val="24"/>
          <w:szCs w:val="24"/>
          <w:lang w:eastAsia="pl-PL"/>
        </w:rPr>
        <w:t xml:space="preserve">;  </w:t>
      </w:r>
    </w:p>
    <w:p w14:paraId="6B94F371"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 odniesieniu do danych osobowych Wykonawcy decyzje nie będą podejmowane w sposób zautomatyzowany, stosowanie do art. 22 RODO;</w:t>
      </w:r>
    </w:p>
    <w:p w14:paraId="4C4C16EF"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sz w:val="24"/>
          <w:szCs w:val="24"/>
          <w:lang w:eastAsia="pl-PL"/>
        </w:rPr>
      </w:pPr>
      <w:r w:rsidRPr="00354EBB">
        <w:rPr>
          <w:rFonts w:ascii="Century" w:eastAsia="Times New Roman" w:hAnsi="Century" w:cs="Arial"/>
          <w:sz w:val="24"/>
          <w:szCs w:val="24"/>
          <w:lang w:eastAsia="pl-PL"/>
        </w:rPr>
        <w:t>Wykonawca posiada:</w:t>
      </w:r>
    </w:p>
    <w:p w14:paraId="1E18A36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color w:val="00B0F0"/>
          <w:sz w:val="24"/>
          <w:szCs w:val="24"/>
          <w:lang w:eastAsia="pl-PL"/>
        </w:rPr>
      </w:pPr>
      <w:r w:rsidRPr="00354EBB">
        <w:rPr>
          <w:rFonts w:ascii="Century" w:eastAsia="Times New Roman" w:hAnsi="Century" w:cs="Arial"/>
          <w:sz w:val="24"/>
          <w:szCs w:val="24"/>
          <w:lang w:eastAsia="pl-PL"/>
        </w:rPr>
        <w:t>na podstawie art. 15 RODO prawo dostępu do danych osobowych dotyczących Wykonawcy;</w:t>
      </w:r>
    </w:p>
    <w:p w14:paraId="32421C7C"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t xml:space="preserve">na podstawie art. 16 RODO prawo do sprostowania danych osobowych, o ile ich zmiana nie skutkuje zmianą </w:t>
      </w:r>
      <w:r w:rsidRPr="00354EBB">
        <w:rPr>
          <w:rFonts w:ascii="Century" w:hAnsi="Century" w:cs="Arial"/>
          <w:sz w:val="24"/>
          <w:szCs w:val="24"/>
        </w:rPr>
        <w:t xml:space="preserve">wyniku postępowania o udzielenie zamówienia publicznego ani zmianą postanowień umowy w </w:t>
      </w:r>
      <w:r>
        <w:rPr>
          <w:rFonts w:ascii="Century" w:hAnsi="Century" w:cs="Arial"/>
          <w:sz w:val="24"/>
          <w:szCs w:val="24"/>
        </w:rPr>
        <w:t>zakresie niezgodnym z ustawą PZP</w:t>
      </w:r>
      <w:r w:rsidRPr="00354EBB">
        <w:rPr>
          <w:rFonts w:ascii="Century" w:hAnsi="Century" w:cs="Arial"/>
          <w:sz w:val="24"/>
          <w:szCs w:val="24"/>
        </w:rPr>
        <w:t xml:space="preserve"> oraz nie narusza integralności protokołu oraz jego załączników</w:t>
      </w:r>
      <w:r w:rsidRPr="00354EBB">
        <w:rPr>
          <w:rFonts w:ascii="Century" w:eastAsia="Times New Roman" w:hAnsi="Century" w:cs="Arial"/>
          <w:sz w:val="24"/>
          <w:szCs w:val="24"/>
          <w:lang w:eastAsia="pl-PL"/>
        </w:rPr>
        <w:t>;</w:t>
      </w:r>
    </w:p>
    <w:p w14:paraId="2D4B8801"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sz w:val="24"/>
          <w:szCs w:val="24"/>
          <w:lang w:eastAsia="pl-PL"/>
        </w:rPr>
      </w:pPr>
      <w:r w:rsidRPr="00354EBB">
        <w:rPr>
          <w:rFonts w:ascii="Century" w:eastAsia="Times New Roman" w:hAnsi="Century" w:cs="Arial"/>
          <w:sz w:val="24"/>
          <w:szCs w:val="24"/>
          <w:lang w:eastAsia="pl-PL"/>
        </w:rPr>
        <w:lastRenderedPageBreak/>
        <w:t xml:space="preserve">na podstawie art. 18 RODO prawo żądania od administratora ograniczenia przetwarzania danych osobowych z zastrzeżeniem przypadków, o których mowa w art. 18 ust. 2 RODO **;  </w:t>
      </w:r>
    </w:p>
    <w:p w14:paraId="45AD68BA" w14:textId="77777777" w:rsidR="00354EBB" w:rsidRPr="00354EBB" w:rsidRDefault="00354EBB" w:rsidP="00354EBB">
      <w:pPr>
        <w:pStyle w:val="Akapitzlist"/>
        <w:numPr>
          <w:ilvl w:val="0"/>
          <w:numId w:val="5"/>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prawo do wniesienia skargi do Prezesa Urzędu Ochrony Danych Osobowych, gdy Wykonawca uzna, że przetwarzanie jego danych osobowych dotyczących narusza przepisy RODO;</w:t>
      </w:r>
    </w:p>
    <w:p w14:paraId="289783A9" w14:textId="77777777" w:rsidR="00354EBB" w:rsidRPr="00354EBB" w:rsidRDefault="00354EBB" w:rsidP="00354EBB">
      <w:pPr>
        <w:pStyle w:val="Akapitzlist"/>
        <w:numPr>
          <w:ilvl w:val="0"/>
          <w:numId w:val="7"/>
        </w:numPr>
        <w:spacing w:after="0" w:line="276" w:lineRule="auto"/>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Wykonawcy nie przysługuje:</w:t>
      </w:r>
    </w:p>
    <w:p w14:paraId="57A2A6EF"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i/>
          <w:color w:val="00B0F0"/>
          <w:sz w:val="24"/>
          <w:szCs w:val="24"/>
          <w:lang w:eastAsia="pl-PL"/>
        </w:rPr>
      </w:pPr>
      <w:r w:rsidRPr="00354EBB">
        <w:rPr>
          <w:rFonts w:ascii="Century" w:eastAsia="Times New Roman" w:hAnsi="Century" w:cs="Arial"/>
          <w:sz w:val="24"/>
          <w:szCs w:val="24"/>
          <w:lang w:eastAsia="pl-PL"/>
        </w:rPr>
        <w:t>w związku z art. 17 ust. 3 lit. b, d lub e RODO prawo do usunięcia danych osobowych;</w:t>
      </w:r>
    </w:p>
    <w:p w14:paraId="15EB160A" w14:textId="77777777" w:rsidR="00354EBB" w:rsidRPr="00354EBB" w:rsidRDefault="00354EBB" w:rsidP="00354EBB">
      <w:pPr>
        <w:pStyle w:val="Akapitzlist"/>
        <w:numPr>
          <w:ilvl w:val="0"/>
          <w:numId w:val="6"/>
        </w:numPr>
        <w:spacing w:after="0" w:line="276" w:lineRule="auto"/>
        <w:ind w:left="709" w:hanging="283"/>
        <w:jc w:val="both"/>
        <w:rPr>
          <w:rFonts w:ascii="Century" w:eastAsia="Times New Roman" w:hAnsi="Century" w:cs="Arial"/>
          <w:b/>
          <w:i/>
          <w:sz w:val="24"/>
          <w:szCs w:val="24"/>
          <w:lang w:eastAsia="pl-PL"/>
        </w:rPr>
      </w:pPr>
      <w:r w:rsidRPr="00354EBB">
        <w:rPr>
          <w:rFonts w:ascii="Century" w:eastAsia="Times New Roman" w:hAnsi="Century" w:cs="Arial"/>
          <w:sz w:val="24"/>
          <w:szCs w:val="24"/>
          <w:lang w:eastAsia="pl-PL"/>
        </w:rPr>
        <w:t>prawo do przenoszenia danych osobowych, o którym mowa w art. 20 RODO;</w:t>
      </w:r>
    </w:p>
    <w:p w14:paraId="76B930BB" w14:textId="77777777" w:rsidR="00354EBB" w:rsidRDefault="00354EBB" w:rsidP="00604742">
      <w:pPr>
        <w:autoSpaceDE w:val="0"/>
        <w:autoSpaceDN w:val="0"/>
        <w:adjustRightInd w:val="0"/>
        <w:spacing w:after="0" w:line="240" w:lineRule="auto"/>
        <w:ind w:left="426"/>
        <w:rPr>
          <w:rFonts w:ascii="Century" w:hAnsi="Century" w:cs="Century"/>
          <w:sz w:val="24"/>
          <w:szCs w:val="24"/>
        </w:rPr>
      </w:pPr>
      <w:r w:rsidRPr="00354EBB">
        <w:rPr>
          <w:rFonts w:ascii="Century" w:eastAsia="Times New Roman" w:hAnsi="Century" w:cs="Arial"/>
          <w:b/>
          <w:sz w:val="24"/>
          <w:szCs w:val="24"/>
          <w:lang w:eastAsia="pl-PL"/>
        </w:rPr>
        <w:t>na podstawie art. 21 RODO prawo sprzeciwu, wobec przetwarzania danych osobowych, gdyż podstawą prawną przetwarzania danych osobowych Wykonawcy jest art. 6 ust. 1 lit. c RODO</w:t>
      </w:r>
      <w:r w:rsidRPr="00587F8D">
        <w:rPr>
          <w:rFonts w:ascii="Cambria" w:eastAsia="Times New Roman" w:hAnsi="Cambria" w:cs="Arial"/>
          <w:sz w:val="24"/>
          <w:szCs w:val="24"/>
          <w:lang w:eastAsia="pl-PL"/>
        </w:rPr>
        <w:t>.</w:t>
      </w:r>
    </w:p>
    <w:p w14:paraId="5D33FD98" w14:textId="77777777" w:rsidR="00354EBB" w:rsidRDefault="00354EBB" w:rsidP="00354EBB">
      <w:pPr>
        <w:autoSpaceDE w:val="0"/>
        <w:autoSpaceDN w:val="0"/>
        <w:adjustRightInd w:val="0"/>
        <w:spacing w:after="0" w:line="240" w:lineRule="auto"/>
        <w:rPr>
          <w:rFonts w:ascii="Century" w:hAnsi="Century" w:cs="Century"/>
          <w:sz w:val="24"/>
          <w:szCs w:val="24"/>
        </w:rPr>
      </w:pPr>
    </w:p>
    <w:p w14:paraId="2E94AA9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Załącznikami do niniejszego dokumentu są:</w:t>
      </w:r>
    </w:p>
    <w:p w14:paraId="1860BAFF" w14:textId="77777777" w:rsidR="00354EBB" w:rsidRDefault="00354EBB" w:rsidP="00354EBB">
      <w:pPr>
        <w:autoSpaceDE w:val="0"/>
        <w:autoSpaceDN w:val="0"/>
        <w:adjustRightInd w:val="0"/>
        <w:spacing w:after="0" w:line="240" w:lineRule="auto"/>
        <w:rPr>
          <w:rFonts w:ascii="Century" w:hAnsi="Century" w:cs="Century"/>
          <w:sz w:val="24"/>
          <w:szCs w:val="24"/>
        </w:rPr>
      </w:pPr>
    </w:p>
    <w:p w14:paraId="51F28A33"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1.Wzór umowy</w:t>
      </w:r>
    </w:p>
    <w:p w14:paraId="60AC9DE4"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2.Oświadczenie o niepodleganiu wykluczeniu oraz spełnianiu</w:t>
      </w:r>
    </w:p>
    <w:p w14:paraId="59322C16" w14:textId="77777777" w:rsidR="00354EBB" w:rsidRDefault="00354EBB"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warunków udziału</w:t>
      </w:r>
    </w:p>
    <w:p w14:paraId="4C17DD5A" w14:textId="77777777" w:rsidR="005F69CA" w:rsidRDefault="005F69CA" w:rsidP="005F69CA">
      <w:pPr>
        <w:autoSpaceDE w:val="0"/>
        <w:rPr>
          <w:rFonts w:eastAsia="Calibri"/>
          <w:b/>
          <w:color w:val="FF0000"/>
          <w:sz w:val="24"/>
          <w:u w:val="single"/>
        </w:rPr>
      </w:pPr>
      <w:r>
        <w:rPr>
          <w:rFonts w:ascii="Century" w:hAnsi="Century" w:cs="Century"/>
          <w:sz w:val="24"/>
          <w:szCs w:val="24"/>
        </w:rPr>
        <w:t xml:space="preserve">3.Propozycja cen </w:t>
      </w:r>
    </w:p>
    <w:p w14:paraId="31CD4A57" w14:textId="3A3521D5" w:rsidR="00354EBB" w:rsidRPr="005F69CA" w:rsidRDefault="005F69CA" w:rsidP="005F69CA">
      <w:pPr>
        <w:autoSpaceDE w:val="0"/>
        <w:rPr>
          <w:rFonts w:eastAsia="Calibri"/>
          <w:b/>
          <w:color w:val="FF0000"/>
          <w:sz w:val="24"/>
          <w:u w:val="single"/>
        </w:rPr>
      </w:pPr>
      <w:r>
        <w:rPr>
          <w:rFonts w:ascii="Century" w:hAnsi="Century" w:cs="Century"/>
          <w:sz w:val="24"/>
          <w:szCs w:val="24"/>
        </w:rPr>
        <w:t>4.</w:t>
      </w:r>
      <w:r w:rsidR="00354EBB">
        <w:rPr>
          <w:rFonts w:ascii="Century" w:hAnsi="Century" w:cs="Century"/>
          <w:sz w:val="24"/>
          <w:szCs w:val="24"/>
        </w:rPr>
        <w:t xml:space="preserve"> Szczegółowy Opis Przedmiotu Zamówienia</w:t>
      </w:r>
    </w:p>
    <w:p w14:paraId="2BA9B3FD" w14:textId="282F981C" w:rsidR="00354EBB" w:rsidRDefault="005F69CA"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5.</w:t>
      </w:r>
      <w:r w:rsidR="00354EBB">
        <w:rPr>
          <w:rFonts w:ascii="Century" w:hAnsi="Century" w:cs="Century"/>
          <w:sz w:val="24"/>
          <w:szCs w:val="24"/>
        </w:rPr>
        <w:t xml:space="preserve"> Oświadczenie o przynależności/braku przynależności do grupy kapitałowej</w:t>
      </w:r>
    </w:p>
    <w:p w14:paraId="286AB638" w14:textId="0C86A7D7" w:rsidR="00354EBB" w:rsidRDefault="005F69CA" w:rsidP="00354EBB">
      <w:pPr>
        <w:autoSpaceDE w:val="0"/>
        <w:autoSpaceDN w:val="0"/>
        <w:adjustRightInd w:val="0"/>
        <w:spacing w:after="0" w:line="240" w:lineRule="auto"/>
        <w:rPr>
          <w:rFonts w:ascii="Century" w:hAnsi="Century" w:cs="Century"/>
          <w:sz w:val="24"/>
          <w:szCs w:val="24"/>
        </w:rPr>
      </w:pPr>
      <w:r>
        <w:rPr>
          <w:rFonts w:ascii="Century" w:hAnsi="Century" w:cs="Century"/>
          <w:sz w:val="24"/>
          <w:szCs w:val="24"/>
        </w:rPr>
        <w:t>6.</w:t>
      </w:r>
      <w:r w:rsidR="00354EBB">
        <w:rPr>
          <w:rFonts w:ascii="Century" w:hAnsi="Century" w:cs="Century"/>
          <w:sz w:val="24"/>
          <w:szCs w:val="24"/>
        </w:rPr>
        <w:t xml:space="preserve"> Wzór oferty</w:t>
      </w:r>
      <w:bookmarkStart w:id="1" w:name="_GoBack"/>
      <w:bookmarkEnd w:id="1"/>
    </w:p>
    <w:p w14:paraId="67402794" w14:textId="77777777" w:rsidR="00354EBB" w:rsidRDefault="00354EBB" w:rsidP="00354EBB">
      <w:pPr>
        <w:autoSpaceDE w:val="0"/>
        <w:autoSpaceDN w:val="0"/>
        <w:adjustRightInd w:val="0"/>
        <w:spacing w:after="0" w:line="240" w:lineRule="auto"/>
        <w:rPr>
          <w:rFonts w:ascii="Times New Roman" w:hAnsi="Times New Roman" w:cs="Times New Roman"/>
          <w:b/>
          <w:bCs/>
          <w:sz w:val="24"/>
          <w:szCs w:val="24"/>
        </w:rPr>
      </w:pPr>
    </w:p>
    <w:p w14:paraId="24E19A08" w14:textId="77777777" w:rsidR="005F69CA" w:rsidRDefault="005F69CA" w:rsidP="00354EBB">
      <w:pPr>
        <w:autoSpaceDE w:val="0"/>
        <w:autoSpaceDN w:val="0"/>
        <w:adjustRightInd w:val="0"/>
        <w:spacing w:after="0" w:line="240" w:lineRule="auto"/>
        <w:rPr>
          <w:rFonts w:ascii="Times New Roman" w:hAnsi="Times New Roman" w:cs="Times New Roman"/>
          <w:b/>
          <w:bCs/>
          <w:sz w:val="24"/>
          <w:szCs w:val="24"/>
        </w:rPr>
      </w:pPr>
    </w:p>
    <w:p w14:paraId="7DDEDDD9" w14:textId="77777777" w:rsidR="005F69CA" w:rsidRDefault="005F69CA" w:rsidP="00354EBB">
      <w:pPr>
        <w:autoSpaceDE w:val="0"/>
        <w:autoSpaceDN w:val="0"/>
        <w:adjustRightInd w:val="0"/>
        <w:spacing w:after="0" w:line="240" w:lineRule="auto"/>
        <w:rPr>
          <w:rFonts w:ascii="Times New Roman" w:hAnsi="Times New Roman" w:cs="Times New Roman"/>
          <w:b/>
          <w:bCs/>
          <w:sz w:val="24"/>
          <w:szCs w:val="24"/>
        </w:rPr>
      </w:pPr>
    </w:p>
    <w:p w14:paraId="233B59CB"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r>
        <w:rPr>
          <w:rFonts w:ascii="Times New Roman" w:hAnsi="Times New Roman" w:cs="Times New Roman"/>
          <w:b/>
          <w:bCs/>
          <w:sz w:val="24"/>
          <w:szCs w:val="24"/>
        </w:rPr>
        <w:t>ORYGINAŁ ZATWIERDZIŁ</w:t>
      </w:r>
    </w:p>
    <w:p w14:paraId="7B3078A3" w14:textId="77777777" w:rsidR="005F69CA" w:rsidRDefault="005F69CA" w:rsidP="00354EBB">
      <w:pPr>
        <w:autoSpaceDE w:val="0"/>
        <w:autoSpaceDN w:val="0"/>
        <w:adjustRightInd w:val="0"/>
        <w:spacing w:after="0" w:line="240" w:lineRule="auto"/>
        <w:ind w:left="4956" w:firstLine="708"/>
        <w:rPr>
          <w:rFonts w:ascii="Times New Roman" w:hAnsi="Times New Roman" w:cs="Times New Roman"/>
          <w:b/>
          <w:bCs/>
          <w:sz w:val="24"/>
          <w:szCs w:val="24"/>
        </w:rPr>
      </w:pPr>
    </w:p>
    <w:p w14:paraId="36F09258" w14:textId="77777777" w:rsidR="00354EBB" w:rsidRDefault="00354EBB" w:rsidP="00354EBB">
      <w:pPr>
        <w:autoSpaceDE w:val="0"/>
        <w:autoSpaceDN w:val="0"/>
        <w:adjustRightInd w:val="0"/>
        <w:spacing w:after="0" w:line="240" w:lineRule="auto"/>
        <w:ind w:left="4956" w:firstLine="708"/>
        <w:rPr>
          <w:rFonts w:ascii="Times New Roman" w:hAnsi="Times New Roman" w:cs="Times New Roman"/>
          <w:b/>
          <w:bCs/>
          <w:sz w:val="24"/>
          <w:szCs w:val="24"/>
        </w:rPr>
      </w:pPr>
    </w:p>
    <w:p w14:paraId="462B0C64" w14:textId="5D6EB55C" w:rsidR="00354EBB" w:rsidRDefault="005F69CA" w:rsidP="00354EBB">
      <w:pPr>
        <w:autoSpaceDE w:val="0"/>
        <w:autoSpaceDN w:val="0"/>
        <w:adjustRightInd w:val="0"/>
        <w:spacing w:after="0" w:line="240" w:lineRule="auto"/>
        <w:ind w:left="4956" w:firstLine="708"/>
        <w:rPr>
          <w:rFonts w:ascii="Century" w:hAnsi="Century" w:cs="Century"/>
          <w:sz w:val="24"/>
          <w:szCs w:val="24"/>
        </w:rPr>
      </w:pPr>
      <w:r>
        <w:rPr>
          <w:rFonts w:ascii="Times New Roman" w:hAnsi="Times New Roman" w:cs="Times New Roman"/>
          <w:b/>
          <w:bCs/>
          <w:sz w:val="24"/>
          <w:szCs w:val="24"/>
        </w:rPr>
        <w:t>30</w:t>
      </w:r>
      <w:r w:rsidR="00354EBB">
        <w:rPr>
          <w:rFonts w:ascii="Times New Roman" w:hAnsi="Times New Roman" w:cs="Times New Roman"/>
          <w:b/>
          <w:bCs/>
          <w:sz w:val="24"/>
          <w:szCs w:val="24"/>
        </w:rPr>
        <w:t>.</w:t>
      </w:r>
      <w:r>
        <w:rPr>
          <w:rFonts w:ascii="Times New Roman" w:hAnsi="Times New Roman" w:cs="Times New Roman"/>
          <w:b/>
          <w:bCs/>
          <w:sz w:val="24"/>
          <w:szCs w:val="24"/>
        </w:rPr>
        <w:t>04.2019 ………………………</w:t>
      </w:r>
    </w:p>
    <w:sectPr w:rsidR="00354EBB">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Puchacz" w:date="2018-05-29T21:05:00Z" w:initials="P">
    <w:p w14:paraId="080DD9F0" w14:textId="77777777" w:rsidR="00576511" w:rsidRDefault="00576511" w:rsidP="00354EBB">
      <w:pPr>
        <w:pStyle w:val="Tekstkomentarza"/>
      </w:pPr>
      <w:r>
        <w:rPr>
          <w:rStyle w:val="Odwoaniedokomentarza"/>
        </w:rPr>
        <w:annotationRef/>
      </w:r>
      <w:r>
        <w:t xml:space="preserve">WPISUJEMY NAZWĘ POSTĘPOWANIA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0DD9F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8E1215" w14:textId="77777777" w:rsidR="00CD0D3A" w:rsidRDefault="00CD0D3A" w:rsidP="00576511">
      <w:pPr>
        <w:spacing w:after="0" w:line="240" w:lineRule="auto"/>
      </w:pPr>
      <w:r>
        <w:separator/>
      </w:r>
    </w:p>
  </w:endnote>
  <w:endnote w:type="continuationSeparator" w:id="0">
    <w:p w14:paraId="029B86E4" w14:textId="77777777" w:rsidR="00CD0D3A" w:rsidRDefault="00CD0D3A" w:rsidP="00576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entury">
    <w:panose1 w:val="02040604050505020304"/>
    <w:charset w:val="EE"/>
    <w:family w:val="roman"/>
    <w:pitch w:val="variable"/>
    <w:sig w:usb0="00000287" w:usb1="00000000" w:usb2="00000000" w:usb3="00000000" w:csb0="0000009F" w:csb1="00000000"/>
  </w:font>
  <w:font w:name="TimesNewRoman,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10AC8D" w14:textId="77777777" w:rsidR="00CD0D3A" w:rsidRDefault="00CD0D3A" w:rsidP="00576511">
      <w:pPr>
        <w:spacing w:after="0" w:line="240" w:lineRule="auto"/>
      </w:pPr>
      <w:r>
        <w:separator/>
      </w:r>
    </w:p>
  </w:footnote>
  <w:footnote w:type="continuationSeparator" w:id="0">
    <w:p w14:paraId="3A5E1948" w14:textId="77777777" w:rsidR="00CD0D3A" w:rsidRDefault="00CD0D3A" w:rsidP="005765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AAD6E31"/>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586685E"/>
    <w:multiLevelType w:val="hybridMultilevel"/>
    <w:tmpl w:val="F9C248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6EE72EC"/>
    <w:multiLevelType w:val="hybridMultilevel"/>
    <w:tmpl w:val="528E70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73C4648A"/>
    <w:multiLevelType w:val="hybridMultilevel"/>
    <w:tmpl w:val="DBB41F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5"/>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F85"/>
    <w:rsid w:val="00020DD2"/>
    <w:rsid w:val="0006762C"/>
    <w:rsid w:val="00084157"/>
    <w:rsid w:val="0008476B"/>
    <w:rsid w:val="000A6395"/>
    <w:rsid w:val="000B3C81"/>
    <w:rsid w:val="00196F2E"/>
    <w:rsid w:val="001E0049"/>
    <w:rsid w:val="00212DBC"/>
    <w:rsid w:val="00224208"/>
    <w:rsid w:val="00354EBB"/>
    <w:rsid w:val="003750A8"/>
    <w:rsid w:val="00394ECD"/>
    <w:rsid w:val="003C0313"/>
    <w:rsid w:val="00414778"/>
    <w:rsid w:val="00415AE7"/>
    <w:rsid w:val="004474FD"/>
    <w:rsid w:val="004A4E69"/>
    <w:rsid w:val="00516B62"/>
    <w:rsid w:val="00520B85"/>
    <w:rsid w:val="00576511"/>
    <w:rsid w:val="005775A2"/>
    <w:rsid w:val="00586670"/>
    <w:rsid w:val="005A18A9"/>
    <w:rsid w:val="005E0AAC"/>
    <w:rsid w:val="005E78AC"/>
    <w:rsid w:val="005F69CA"/>
    <w:rsid w:val="00604742"/>
    <w:rsid w:val="00622635"/>
    <w:rsid w:val="00672BC1"/>
    <w:rsid w:val="00696BD7"/>
    <w:rsid w:val="006E1F16"/>
    <w:rsid w:val="006E3CA1"/>
    <w:rsid w:val="00747919"/>
    <w:rsid w:val="007A044E"/>
    <w:rsid w:val="00884280"/>
    <w:rsid w:val="008D28E5"/>
    <w:rsid w:val="00954DE0"/>
    <w:rsid w:val="009A39C8"/>
    <w:rsid w:val="009F0F93"/>
    <w:rsid w:val="00AB3D4E"/>
    <w:rsid w:val="00AD2ABF"/>
    <w:rsid w:val="00AE1192"/>
    <w:rsid w:val="00AE7ACE"/>
    <w:rsid w:val="00AF1100"/>
    <w:rsid w:val="00B1473D"/>
    <w:rsid w:val="00C4437F"/>
    <w:rsid w:val="00C63574"/>
    <w:rsid w:val="00C67180"/>
    <w:rsid w:val="00C936B5"/>
    <w:rsid w:val="00CA4F85"/>
    <w:rsid w:val="00CD0D3A"/>
    <w:rsid w:val="00CE6FBC"/>
    <w:rsid w:val="00D55D38"/>
    <w:rsid w:val="00DD2FB5"/>
    <w:rsid w:val="00E06782"/>
    <w:rsid w:val="00E27B7C"/>
    <w:rsid w:val="00F02F34"/>
    <w:rsid w:val="00F42DDE"/>
    <w:rsid w:val="00F57298"/>
    <w:rsid w:val="00FE44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429E4"/>
  <w15:chartTrackingRefBased/>
  <w15:docId w15:val="{519D0CE5-0B1D-409C-B02C-2B0CEA49E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20B85"/>
    <w:pPr>
      <w:ind w:left="720"/>
      <w:contextualSpacing/>
    </w:pPr>
  </w:style>
  <w:style w:type="character" w:styleId="Hipercze">
    <w:name w:val="Hyperlink"/>
    <w:unhideWhenUsed/>
    <w:rsid w:val="00520B85"/>
    <w:rPr>
      <w:color w:val="0000FF"/>
      <w:u w:val="single"/>
    </w:rPr>
  </w:style>
  <w:style w:type="character" w:styleId="Odwoaniedokomentarza">
    <w:name w:val="annotation reference"/>
    <w:basedOn w:val="Domylnaczcionkaakapitu"/>
    <w:uiPriority w:val="99"/>
    <w:semiHidden/>
    <w:unhideWhenUsed/>
    <w:rsid w:val="00354EBB"/>
    <w:rPr>
      <w:sz w:val="16"/>
      <w:szCs w:val="16"/>
    </w:rPr>
  </w:style>
  <w:style w:type="paragraph" w:styleId="Tekstkomentarza">
    <w:name w:val="annotation text"/>
    <w:basedOn w:val="Normalny"/>
    <w:link w:val="TekstkomentarzaZnak"/>
    <w:uiPriority w:val="99"/>
    <w:semiHidden/>
    <w:unhideWhenUsed/>
    <w:rsid w:val="00354EB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54EBB"/>
    <w:rPr>
      <w:sz w:val="20"/>
      <w:szCs w:val="20"/>
    </w:rPr>
  </w:style>
  <w:style w:type="paragraph" w:styleId="Tekstdymka">
    <w:name w:val="Balloon Text"/>
    <w:basedOn w:val="Normalny"/>
    <w:link w:val="TekstdymkaZnak"/>
    <w:uiPriority w:val="99"/>
    <w:semiHidden/>
    <w:unhideWhenUsed/>
    <w:rsid w:val="00354E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54EBB"/>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57651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76511"/>
    <w:rPr>
      <w:sz w:val="20"/>
      <w:szCs w:val="20"/>
    </w:rPr>
  </w:style>
  <w:style w:type="character" w:styleId="Odwoanieprzypisukocowego">
    <w:name w:val="endnote reference"/>
    <w:basedOn w:val="Domylnaczcionkaakapitu"/>
    <w:uiPriority w:val="99"/>
    <w:semiHidden/>
    <w:unhideWhenUsed/>
    <w:rsid w:val="005765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rodziskodolne.pl" TargetMode="External"/><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hyperlink" Target="http://www.grodziskodolne.pl" TargetMode="External"/><Relationship Id="rId12"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p.grodziskodolne.p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edward.wasyl@grodziskodolne.pl" TargetMode="External"/><Relationship Id="rId4" Type="http://schemas.openxmlformats.org/officeDocument/2006/relationships/webSettings" Target="webSettings.xml"/><Relationship Id="rId9" Type="http://schemas.openxmlformats.org/officeDocument/2006/relationships/hyperlink" Target="mailto:arkadiusz.telka@grodziskodolne.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619</TotalTime>
  <Pages>1</Pages>
  <Words>6425</Words>
  <Characters>38554</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2019-05-02T11:03:00Z</cp:lastPrinted>
  <dcterms:created xsi:type="dcterms:W3CDTF">2019-01-18T08:45:00Z</dcterms:created>
  <dcterms:modified xsi:type="dcterms:W3CDTF">2019-05-02T11:04:00Z</dcterms:modified>
</cp:coreProperties>
</file>